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Mottiwala Aziz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48,116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48,116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32,592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8, 2024,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2024, 2025, 2026, and 2027,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 Leonard M. Greenstein,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854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2023-03-10T18:37:01Z</dcterms:created>
  <dcterms:modified xsi:type="dcterms:W3CDTF">2023-03-10T18:37:01Z</dcterms:modified>
</cp:coreProperties>
</file>