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9000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167211.14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9000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15440 Laguna Canyon Road, Suite 160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15440 Laguna Canyon Road Suite 160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15440 Laguna Canyon Road Suite 160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15440 Laguna Canyon Road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110293.70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10620.12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10557.52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9346.01</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4"/>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r>
        <w:trPr>
          <w:trHeight w:val="783"/>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04/28/2023 4278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64739.17</w:t>
            </w:r>
          </w:p>
        </w:tc>
        <w:tc>
          <w:tcPr>
            <w:tcW w:w="0" w:type="dxa"/>
            <w:vAlign w:val="bottom"/>
          </w:tcPr>
          <w:p>
            <w:pPr>
              <w:spacing w:after="0"/>
              <w:rPr>
                <w:sz w:val="1"/>
                <w:szCs w:val="1"/>
                <w:color w:val="auto"/>
              </w:rPr>
            </w:pPr>
          </w:p>
        </w:tc>
      </w:tr>
      <w:tr>
        <w:trPr>
          <w:trHeight w:val="783"/>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05/01/2023 5841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88195.38</w:t>
            </w:r>
          </w:p>
        </w:tc>
        <w:tc>
          <w:tcPr>
            <w:tcW w:w="0" w:type="dxa"/>
            <w:vAlign w:val="bottom"/>
          </w:tcPr>
          <w:p>
            <w:pPr>
              <w:spacing w:after="0"/>
              <w:rPr>
                <w:sz w:val="1"/>
                <w:szCs w:val="1"/>
                <w:color w:val="auto"/>
              </w:rPr>
            </w:pPr>
          </w:p>
        </w:tc>
      </w:tr>
      <w:tr>
        <w:trPr>
          <w:trHeight w:val="540"/>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05/10/2023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151213.00</w:t>
            </w:r>
          </w:p>
        </w:tc>
        <w:tc>
          <w:tcPr>
            <w:tcW w:w="0" w:type="dxa"/>
            <w:vAlign w:val="bottom"/>
          </w:tcPr>
          <w:p>
            <w:pPr>
              <w:spacing w:after="0"/>
              <w:rPr>
                <w:sz w:val="1"/>
                <w:szCs w:val="1"/>
                <w:color w:val="auto"/>
              </w:rPr>
            </w:pPr>
          </w:p>
        </w:tc>
      </w:tr>
    </w:tbl>
    <w:p>
      <w:pPr>
        <w:sectPr>
          <w:pgSz w:w="11900" w:h="16838" w:orient="portrait"/>
          <w:cols w:equalWidth="0" w:num="2">
            <w:col w:w="3460" w:space="220"/>
            <w:col w:w="756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Arial" w:cs="Arial" w:eastAsia="Arial" w:hAnsi="Arial"/>
                <w:sz w:val="22"/>
                <w:szCs w:val="22"/>
                <w:color w:val="auto"/>
              </w:rPr>
              <w:t>Suite 160</w:t>
            </w:r>
          </w:p>
        </w:tc>
        <w:tc>
          <w:tcPr>
            <w:tcW w:w="20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20" w:type="dxa"/>
            <w:vAlign w:val="bottom"/>
          </w:tcPr>
          <w:p>
            <w:pPr>
              <w:jc w:val="right"/>
              <w:ind w:right="1292"/>
              <w:spacing w:after="0"/>
              <w:rPr>
                <w:sz w:val="20"/>
                <w:szCs w:val="20"/>
                <w:color w:val="auto"/>
              </w:rPr>
            </w:pPr>
            <w:r>
              <w:rPr>
                <w:rFonts w:ascii="Arial" w:cs="Arial" w:eastAsia="Arial" w:hAnsi="Arial"/>
                <w:sz w:val="22"/>
                <w:szCs w:val="22"/>
                <w:color w:val="auto"/>
                <w:w w:val="98"/>
              </w:rPr>
              <w:t>92618</w:t>
            </w:r>
          </w:p>
        </w:tc>
        <w:tc>
          <w:tcPr>
            <w:tcW w:w="27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7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60" w:type="dxa"/>
            <w:vAlign w:val="bottom"/>
            <w:gridSpan w:val="3"/>
          </w:tcPr>
          <w:p>
            <w:pPr>
              <w:spacing w:after="0" w:line="243" w:lineRule="exact"/>
              <w:rPr>
                <w:sz w:val="20"/>
                <w:szCs w:val="20"/>
                <w:color w:val="auto"/>
              </w:rPr>
            </w:pPr>
            <w:r>
              <w:rPr>
                <w:rFonts w:ascii="Arial" w:cs="Arial" w:eastAsia="Arial" w:hAnsi="Arial"/>
                <w:sz w:val="22"/>
                <w:szCs w:val="22"/>
                <w:color w:val="auto"/>
              </w:rPr>
              <w:t>15440 Laguna Canyon Road, Suite 160  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05/17/2023 8000</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86"/>
              </w:rPr>
              <w:t>127224.97</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20" w:type="dxa"/>
            <w:vAlign w:val="bottom"/>
          </w:tcPr>
          <w:p>
            <w:pPr>
              <w:jc w:val="right"/>
              <w:ind w:right="1292"/>
              <w:spacing w:after="0"/>
              <w:rPr>
                <w:sz w:val="20"/>
                <w:szCs w:val="20"/>
                <w:color w:val="auto"/>
              </w:rPr>
            </w:pPr>
            <w:r>
              <w:rPr>
                <w:rFonts w:ascii="Arial" w:cs="Arial" w:eastAsia="Arial" w:hAnsi="Arial"/>
                <w:sz w:val="22"/>
                <w:szCs w:val="22"/>
                <w:color w:val="auto"/>
                <w:w w:val="98"/>
              </w:rPr>
              <w:t>92618</w:t>
            </w:r>
          </w:p>
        </w:tc>
        <w:tc>
          <w:tcPr>
            <w:tcW w:w="27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7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780" w:type="dxa"/>
            <w:vAlign w:val="bottom"/>
            <w:vMerge w:val="restart"/>
          </w:tcPr>
          <w:p>
            <w:pPr>
              <w:ind w:left="56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06/08/2023 3100</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98"/>
              </w:rPr>
              <w:t>62022.63</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02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20" w:type="dxa"/>
            <w:vAlign w:val="bottom"/>
          </w:tcPr>
          <w:p>
            <w:pPr>
              <w:jc w:val="right"/>
              <w:ind w:right="1292"/>
              <w:spacing w:after="0"/>
              <w:rPr>
                <w:sz w:val="20"/>
                <w:szCs w:val="20"/>
                <w:color w:val="auto"/>
              </w:rPr>
            </w:pPr>
            <w:r>
              <w:rPr>
                <w:rFonts w:ascii="Arial" w:cs="Arial" w:eastAsia="Arial" w:hAnsi="Arial"/>
                <w:sz w:val="22"/>
                <w:szCs w:val="22"/>
                <w:color w:val="auto"/>
                <w:w w:val="98"/>
              </w:rPr>
              <w:t>92618</w:t>
            </w:r>
          </w:p>
        </w:tc>
        <w:tc>
          <w:tcPr>
            <w:tcW w:w="27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Trade occurred in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06/14/2023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618" w:lineRule="exact"/>
        <w:rPr>
          <w:sz w:val="20"/>
          <w:szCs w:val="20"/>
          <w:color w:val="auto"/>
        </w:rPr>
      </w:pPr>
    </w:p>
    <w:p>
      <w:pPr>
        <w:sectPr>
          <w:pgSz w:w="11900" w:h="16838" w:orient="portrait"/>
          <w:cols w:equalWidth="0" w:num="2">
            <w:col w:w="4160" w:space="180"/>
            <w:col w:w="6860"/>
          </w:cols>
          <w:pgMar w:left="320" w:top="10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40" w:type="dxa"/>
            <w:vAlign w:val="bottom"/>
          </w:tcPr>
          <w:p>
            <w:pPr>
              <w:ind w:left="1720"/>
              <w:spacing w:after="0" w:line="246" w:lineRule="exact"/>
              <w:rPr>
                <w:sz w:val="20"/>
                <w:szCs w:val="20"/>
                <w:color w:val="auto"/>
              </w:rPr>
            </w:pPr>
            <w:r>
              <w:rPr>
                <w:rFonts w:ascii="Arial" w:cs="Arial" w:eastAsia="Arial" w:hAnsi="Arial"/>
                <w:sz w:val="22"/>
                <w:szCs w:val="22"/>
                <w:color w:val="auto"/>
                <w:w w:val="88"/>
              </w:rPr>
              <w:t>/s/ Rae Pierson, as a duly authorized representative of Fidelity Brokerage</w:t>
            </w:r>
          </w:p>
        </w:tc>
        <w:tc>
          <w:tcPr>
            <w:tcW w:w="0" w:type="dxa"/>
            <w:vAlign w:val="bottom"/>
          </w:tcPr>
          <w:p>
            <w:pPr>
              <w:spacing w:after="0"/>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804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2023-06-14T15:59:19Z</dcterms:created>
  <dcterms:modified xsi:type="dcterms:W3CDTF">2023-06-14T15:59:19Z</dcterms:modified>
</cp:coreProperties>
</file>