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00" w:right="4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-167005</wp:posOffset>
            </wp:positionV>
            <wp:extent cx="107950" cy="1079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5960" w:type="dxa"/>
            <w:vAlign w:val="bottom"/>
          </w:tcPr>
          <w:p>
            <w:pPr>
              <w:jc w:val="center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567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5066665</wp:posOffset>
            </wp:positionH>
            <wp:positionV relativeFrom="paragraph">
              <wp:posOffset>-550545</wp:posOffset>
            </wp:positionV>
            <wp:extent cx="53975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3767455</wp:posOffset>
            </wp:positionH>
            <wp:positionV relativeFrom="paragraph">
              <wp:posOffset>-550545</wp:posOffset>
            </wp:positionV>
            <wp:extent cx="53975" cy="563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-1859915</wp:posOffset>
            </wp:positionH>
            <wp:positionV relativeFrom="paragraph">
              <wp:posOffset>21590</wp:posOffset>
            </wp:positionV>
            <wp:extent cx="7009765" cy="3944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94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720"/>
            <w:col w:w="8080"/>
          </w:cols>
          <w:pgMar w:left="460" w:top="207" w:right="4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1. Name and Address of Reporting Person</w:t>
      </w: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YARNO WENDY L</w:t>
        </w:r>
      </w:hyperlink>
    </w:p>
    <w:p>
      <w:pPr>
        <w:spacing w:after="0" w:line="26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C/O TARSUS PHARMACEUTICALS, INC.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15440 LAGUNA CANYON ROAD, SUITE 160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8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CA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92618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</w:t>
            </w: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rFonts w:ascii="Times New Roman" w:cs="Times New Roman" w:eastAsia="Times New Roman" w:hAnsi="Times New Roman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4"/>
                  <w:szCs w:val="14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]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06/13/2024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</w:t>
            </w: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10b5-1(c) Transaction Indication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80" w:right="4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40"/>
          </w:cols>
          <w:pgMar w:left="460" w:top="207" w:right="45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10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10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 Option (right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33.14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06/13/2024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06/12/2034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4"/>
              </w:rPr>
              <w:t>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to buy)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Restricted 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06/13/2024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3,350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4"/>
              </w:rPr>
              <w:t>3,350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3,350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Units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 w:right="20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18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Exhibit 24 - Power of Attorney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/s/ Scott Sieckert, Attorney-in-Fact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3"/>
              </w:rPr>
              <w:t>06/14/2024</w:t>
            </w:r>
          </w:p>
        </w:tc>
      </w:tr>
      <w:tr>
        <w:trPr>
          <w:trHeight w:val="197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40" w:firstLine="4"/>
        <w:spacing w:after="0" w:line="321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0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2024-06-14T16:50:13Z</dcterms:created>
  <dcterms:modified xsi:type="dcterms:W3CDTF">2024-06-14T16:50:13Z</dcterms:modified>
</cp:coreProperties>
</file>