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0001842190</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Tarsus Pharmaceuticals,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001-39614</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15440 LAGUNA CANYON ROAD</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IRVINE</w:t>
      </w:r>
    </w:p>
    <w:p>
      <w:pPr>
        <w:ind w:left="10"/>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92618</w:t>
      </w:r>
    </w:p>
    <w:p>
      <w:pPr>
        <w:spacing w:after="0" w:line="20" w:lineRule="exact"/>
        <w:rPr>
          <w:sz w:val="24"/>
          <w:szCs w:val="24"/>
          <w:color w:val="auto"/>
        </w:rPr>
      </w:pPr>
    </w:p>
    <w:p>
      <w:pPr>
        <w:ind w:left="10" w:right="244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409-9820 Lin Elizabeth Yeu</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1006</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41320.95</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42014237</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1006</w:t>
            </w:r>
          </w:p>
        </w:tc>
        <w:tc>
          <w:tcPr>
            <w:tcW w:w="2720" w:type="dxa"/>
            <w:vAlign w:val="bottom"/>
            <w:vMerge w:val="restart"/>
          </w:tcPr>
          <w:p>
            <w:pPr>
              <w:ind w:left="420"/>
              <w:spacing w:after="0"/>
              <w:rPr>
                <w:sz w:val="20"/>
                <w:szCs w:val="20"/>
                <w:color w:val="auto"/>
              </w:rPr>
            </w:pPr>
            <w:r>
              <w:rPr>
                <w:rFonts w:ascii="Times New Roman" w:cs="Times New Roman" w:eastAsia="Times New Roman" w:hAnsi="Times New Roman"/>
                <w:sz w:val="22"/>
                <w:szCs w:val="22"/>
                <w:color w:val="auto"/>
                <w:w w:val="97"/>
              </w:rPr>
              <w:t>06/13/2025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7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8"/>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06/16/2025</w:t>
            </w:r>
          </w:p>
        </w:tc>
        <w:tc>
          <w:tcPr>
            <w:tcW w:w="0" w:type="dxa"/>
            <w:vAlign w:val="bottom"/>
          </w:tcPr>
          <w:p>
            <w:pPr>
              <w:spacing w:after="0"/>
              <w:rPr>
                <w:sz w:val="1"/>
                <w:szCs w:val="1"/>
                <w:color w:val="auto"/>
              </w:rPr>
            </w:pPr>
          </w:p>
        </w:tc>
      </w:tr>
      <w:tr>
        <w:trPr>
          <w:trHeight w:val="161"/>
        </w:trPr>
        <w:tc>
          <w:tcPr>
            <w:tcW w:w="9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2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0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16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2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Jennifer Ruchti,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2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Elizabeth Yeu-Lin</w:t>
            </w:r>
          </w:p>
        </w:tc>
        <w:tc>
          <w:tcPr>
            <w:tcW w:w="0" w:type="dxa"/>
            <w:vAlign w:val="bottom"/>
          </w:tcPr>
          <w:p>
            <w:pPr>
              <w:spacing w:after="0"/>
              <w:rPr>
                <w:sz w:val="1"/>
                <w:szCs w:val="1"/>
                <w:color w:val="auto"/>
              </w:rPr>
            </w:pPr>
          </w:p>
        </w:tc>
      </w:tr>
      <w:tr>
        <w:trPr>
          <w:trHeight w:val="122"/>
        </w:trPr>
        <w:tc>
          <w:tcPr>
            <w:tcW w:w="1000" w:type="dxa"/>
            <w:vAlign w:val="bottom"/>
          </w:tcPr>
          <w:p>
            <w:pPr>
              <w:spacing w:after="0"/>
              <w:rPr>
                <w:sz w:val="10"/>
                <w:szCs w:val="10"/>
                <w:color w:val="auto"/>
              </w:rPr>
            </w:pPr>
          </w:p>
        </w:tc>
        <w:tc>
          <w:tcPr>
            <w:tcW w:w="10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949"/>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2025-06-16T14:10:25Z</dcterms:created>
  <dcterms:modified xsi:type="dcterms:W3CDTF">2025-06-16T14:10:25Z</dcterms:modified>
</cp:coreProperties>
</file>