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67" w:hanging="377"/>
        <w:spacing w:after="0"/>
        <w:tabs>
          <w:tab w:leader="none" w:pos="467"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7003415" cy="5511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51180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1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47" w:hanging="357"/>
        <w:spacing w:after="0"/>
        <w:tabs>
          <w:tab w:leader="none" w:pos="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67" w:hanging="467"/>
        <w:spacing w:after="0"/>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460" w:hanging="467"/>
        <w:spacing w:after="0" w:line="402"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spacing w:after="0" w:line="1" w:lineRule="exact"/>
        <w:rPr>
          <w:rFonts w:ascii="Arial" w:cs="Arial" w:eastAsia="Arial" w:hAnsi="Arial"/>
          <w:sz w:val="18"/>
          <w:szCs w:val="18"/>
          <w:color w:val="auto"/>
        </w:rPr>
      </w:pPr>
    </w:p>
    <w:p>
      <w:pPr>
        <w:ind w:left="467" w:right="6080" w:hanging="467"/>
        <w:spacing w:after="0" w:line="559" w:lineRule="auto"/>
        <w:tabs>
          <w:tab w:leader="none" w:pos="4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ectPr>
          <w:pgSz w:w="11900" w:h="16838" w:orient="portrait"/>
          <w:cols w:equalWidth="0" w:num="1">
            <w:col w:w="10867"/>
          </w:cols>
          <w:pgMar w:left="593" w:top="287" w:right="439" w:bottom="1440" w:gutter="0" w:footer="0" w:header="0"/>
        </w:sectPr>
      </w:pPr>
    </w:p>
    <w:bookmarkStart w:id="2" w:name="page3"/>
    <w:bookmarkEnd w:id="2"/>
    <w:p>
      <w:pPr>
        <w:ind w:left="467" w:hanging="37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7003415" cy="5511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51180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467" w:hanging="377"/>
        <w:spacing w:after="0"/>
        <w:tabs>
          <w:tab w:leader="none" w:pos="467"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right="5739" w:hanging="377"/>
        <w:spacing w:after="0" w:line="406"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ectPr>
          <w:pgSz w:w="11900" w:h="16838" w:orient="portrait"/>
          <w:cols w:equalWidth="0" w:num="1">
            <w:col w:w="9866"/>
          </w:cols>
          <w:pgMar w:left="593" w:top="287"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7"/>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7"/>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04" w:hanging="404"/>
        <w:spacing w:after="0"/>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right="5479" w:hanging="404"/>
        <w:spacing w:after="0" w:line="406" w:lineRule="auto"/>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1,296,416</w:t>
      </w:r>
    </w:p>
    <w:p>
      <w:pPr>
        <w:spacing w:after="0" w:line="2" w:lineRule="exact"/>
        <w:rPr>
          <w:sz w:val="20"/>
          <w:szCs w:val="20"/>
          <w:color w:val="auto"/>
        </w:rPr>
      </w:pPr>
    </w:p>
    <w:p>
      <w:pPr>
        <w:sectPr>
          <w:pgSz w:w="11900" w:h="16838" w:orient="portrait"/>
          <w:cols w:equalWidth="0" w:num="2">
            <w:col w:w="1307" w:space="156"/>
            <w:col w:w="8403"/>
          </w:cols>
          <w:pgMar w:left="593" w:top="287" w:right="1440" w:bottom="1440" w:gutter="0" w:footer="0" w:header="0"/>
          <w:type w:val="continuous"/>
        </w:sectPr>
      </w:pPr>
    </w:p>
    <w:p>
      <w:pPr>
        <w:ind w:left="447" w:hanging="357"/>
        <w:spacing w:after="0"/>
        <w:tabs>
          <w:tab w:leader="none" w:pos="4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color w:val="auto"/>
        </w:rPr>
      </w:pPr>
    </w:p>
    <w:p>
      <w:pPr>
        <w:ind w:left="467"/>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467" w:right="4459" w:hanging="467"/>
        <w:spacing w:after="0" w:line="402" w:lineRule="auto"/>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spacing w:after="0" w:line="1" w:lineRule="exact"/>
        <w:rPr>
          <w:rFonts w:ascii="Arial" w:cs="Arial" w:eastAsia="Arial" w:hAnsi="Arial"/>
          <w:sz w:val="18"/>
          <w:szCs w:val="18"/>
          <w:color w:val="auto"/>
        </w:rPr>
      </w:pPr>
    </w:p>
    <w:p>
      <w:pPr>
        <w:ind w:left="467" w:right="5079" w:hanging="467"/>
        <w:spacing w:after="0" w:line="559" w:lineRule="auto"/>
        <w:tabs>
          <w:tab w:leader="none" w:pos="4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9866"/>
          </w:cols>
          <w:pgMar w:left="593" w:top="287" w:right="1440" w:bottom="1440" w:gutter="0" w:footer="0" w:header="0"/>
          <w:type w:val="continuous"/>
        </w:sectPr>
      </w:pPr>
    </w:p>
    <w:bookmarkStart w:id="3" w:name="page4"/>
    <w:bookmarkEnd w:id="3"/>
    <w:p>
      <w:pPr>
        <w:ind w:left="467" w:hanging="377"/>
        <w:spacing w:after="0"/>
        <w:tabs>
          <w:tab w:leader="none" w:pos="467"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7003415" cy="5511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51180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467" w:hanging="377"/>
        <w:spacing w:after="0"/>
        <w:tabs>
          <w:tab w:leader="none" w:pos="4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1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47" w:hanging="357"/>
        <w:spacing w:after="0"/>
        <w:tabs>
          <w:tab w:leader="none" w:pos="4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460" w:hanging="467"/>
        <w:spacing w:after="0" w:line="402" w:lineRule="auto"/>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spacing w:after="0" w:line="1" w:lineRule="exact"/>
        <w:rPr>
          <w:rFonts w:ascii="Arial" w:cs="Arial" w:eastAsia="Arial" w:hAnsi="Arial"/>
          <w:sz w:val="18"/>
          <w:szCs w:val="18"/>
          <w:color w:val="auto"/>
        </w:rPr>
      </w:pPr>
    </w:p>
    <w:p>
      <w:pPr>
        <w:ind w:left="467" w:right="6080" w:hanging="467"/>
        <w:spacing w:after="0" w:line="559" w:lineRule="auto"/>
        <w:tabs>
          <w:tab w:leader="none" w:pos="4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0867"/>
          </w:cols>
          <w:pgMar w:left="593" w:top="287" w:right="4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Tarsus Pharmaceuticals,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 Irvine, CA 92618</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Advisors LLC (“Perceptive Advisors”)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Joseph Edelman (“Mr. Edelman”)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 Edelman is a United States citizen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Master Fund is a Cayman Islands corporation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$0.0001 par value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87650L 103</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reported are based on 20,320,426 outstanding shares of Common Stock, as reported in the Issuer’s Form 10-Q filed on November 25, 2020.</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Master Fund directly holds 1,296,416 shares of Common Stock. Perceptive Advisors serves as the investment manager to the Master Fund and may be deemed to beneficially own such shares. Mr. Edelman is the managing member of Perceptive Advisors and may be deemed to beneficially own such shares.</w:t>
      </w:r>
    </w:p>
    <w:p>
      <w:pPr>
        <w:sectPr>
          <w:pgSz w:w="11900" w:h="16838" w:orient="portrait"/>
          <w:cols w:equalWidth="0" w:num="1">
            <w:col w:w="10880"/>
          </w:cols>
          <w:pgMar w:left="440" w:top="270" w:right="57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4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40"/>
          </w:cols>
          <w:pgMar w:left="440" w:top="270" w:right="619" w:bottom="1440" w:gutter="0" w:footer="0" w:header="0"/>
        </w:sectPr>
      </w:pPr>
    </w:p>
    <w:bookmarkStart w:id="6" w:name="page7"/>
    <w:bookmarkEnd w:id="6"/>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320"/>
          </w:cols>
          <w:pgMar w:left="440" w:top="274" w:right="11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9"/>
      <w:numFmt w:val="bullet"/>
      <w:start w:val="1"/>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2"/>
      <w:numFmt w:val="bullet"/>
      <w:start w:val="1"/>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4"/>
      <w:numFmt w:val="bullet"/>
      <w:start w:val="1"/>
    </w:lvl>
  </w:abstractNum>
  <w:abstractNum w:abstractNumId="12">
    <w:nsid w:val="3F2DBA31"/>
    <w:multiLevelType w:val="hybridMultilevel"/>
    <w:lvl w:ilvl="0">
      <w:lvlJc w:val="left"/>
      <w:lvlText w:val="5"/>
      <w:numFmt w:val="bullet"/>
      <w:start w:val="1"/>
    </w:lvl>
  </w:abstractNum>
  <w:abstractNum w:abstractNumId="13">
    <w:nsid w:val="7C83E458"/>
    <w:multiLevelType w:val="hybridMultilevel"/>
    <w:lvl w:ilvl="0">
      <w:lvlJc w:val="left"/>
      <w:lvlText w:val="6"/>
      <w:numFmt w:val="bullet"/>
      <w:start w:val="1"/>
    </w:lvl>
  </w:abstractNum>
  <w:abstractNum w:abstractNumId="14">
    <w:nsid w:val="257130A3"/>
    <w:multiLevelType w:val="hybridMultilevel"/>
    <w:lvl w:ilvl="0">
      <w:lvlJc w:val="left"/>
      <w:lvlText w:val="7"/>
      <w:numFmt w:val="bullet"/>
      <w:start w:val="1"/>
    </w:lvl>
  </w:abstractNum>
  <w:abstractNum w:abstractNumId="15">
    <w:nsid w:val="62BBD95A"/>
    <w:multiLevelType w:val="hybridMultilevel"/>
    <w:lvl w:ilvl="0">
      <w:lvlJc w:val="left"/>
      <w:lvlText w:val="8"/>
      <w:numFmt w:val="bullet"/>
      <w:start w:val="1"/>
    </w:lvl>
  </w:abstractNum>
  <w:abstractNum w:abstractNumId="16">
    <w:nsid w:val="436C6125"/>
    <w:multiLevelType w:val="hybridMultilevel"/>
    <w:lvl w:ilvl="0">
      <w:lvlJc w:val="left"/>
      <w:lvlText w:val="9"/>
      <w:numFmt w:val="bullet"/>
      <w:start w:val="1"/>
    </w:lvl>
  </w:abstractNum>
  <w:abstractNum w:abstractNumId="17">
    <w:nsid w:val="628C895D"/>
    <w:multiLevelType w:val="hybridMultilevel"/>
    <w:lvl w:ilvl="0">
      <w:lvlJc w:val="left"/>
      <w:lvlText w:val="%1"/>
      <w:numFmt w:val="decimal"/>
      <w:start w:val="10"/>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abstractNum>
  <w:abstractNum w:abstractNumId="20">
    <w:nsid w:val="2443A858"/>
    <w:multiLevelType w:val="hybridMultilevel"/>
    <w:lvl w:ilvl="0">
      <w:lvlJc w:val="left"/>
      <w:lvlText w:val="3"/>
      <w:numFmt w:val="bullet"/>
      <w:start w:val="1"/>
    </w:lvl>
  </w:abstractNum>
  <w:abstractNum w:abstractNumId="21">
    <w:nsid w:val="2D1D5AE9"/>
    <w:multiLevelType w:val="hybridMultilevel"/>
    <w:lvl w:ilvl="0">
      <w:lvlJc w:val="left"/>
      <w:lvlText w:val="4"/>
      <w:numFmt w:val="bullet"/>
      <w:start w:val="1"/>
    </w:lvl>
  </w:abstractNum>
  <w:abstractNum w:abstractNumId="22">
    <w:nsid w:val="6763845E"/>
    <w:multiLevelType w:val="hybridMultilevel"/>
    <w:lvl w:ilvl="0">
      <w:lvlJc w:val="left"/>
      <w:lvlText w:val="9"/>
      <w:numFmt w:val="bullet"/>
      <w:start w:val="1"/>
    </w:lvl>
  </w:abstractNum>
  <w:abstractNum w:abstractNumId="23">
    <w:nsid w:val="75A2A8D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2021-02-16T14:48:58Z</dcterms:created>
  <dcterms:modified xsi:type="dcterms:W3CDTF">2021-02-16T14:48:58Z</dcterms:modified>
</cp:coreProperties>
</file>