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0001827672</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5939"/>
        <w:gridCol w:w="4266"/>
      </w:tblGrid>
      <w:tr>
        <w:trPr/>
        <w:tc>
          <w:tcPr>
            <w:tcW w:w="5939" w:type="dxa"/>
            <w:tcBorders/>
            <w:shd w:fill="auto" w:val="clear"/>
            <w:vAlign w:val="center"/>
          </w:tcPr>
          <w:p>
            <w:pPr>
              <w:pStyle w:val="TableContents"/>
              <w:spacing w:before="0" w:after="283"/>
              <w:rPr/>
            </w:pPr>
            <w:r>
              <w:rPr/>
              <w:t>Name of Issuer</w:t>
            </w:r>
          </w:p>
        </w:tc>
        <w:tc>
          <w:tcPr>
            <w:tcW w:w="4266" w:type="dxa"/>
            <w:tcBorders/>
            <w:shd w:fill="auto" w:val="clear"/>
            <w:vAlign w:val="center"/>
          </w:tcPr>
          <w:p>
            <w:pPr>
              <w:pStyle w:val="TableContents"/>
              <w:spacing w:before="0" w:after="0"/>
              <w:rPr/>
            </w:pPr>
            <w:r>
              <w:rPr/>
              <w:t>Tarsus Pharmaceuticals, Inc.</w:t>
            </w:r>
          </w:p>
        </w:tc>
      </w:tr>
      <w:tr>
        <w:trPr/>
        <w:tc>
          <w:tcPr>
            <w:tcW w:w="5939" w:type="dxa"/>
            <w:tcBorders/>
            <w:shd w:fill="auto" w:val="clear"/>
            <w:vAlign w:val="center"/>
          </w:tcPr>
          <w:p>
            <w:pPr>
              <w:pStyle w:val="TableContents"/>
              <w:spacing w:before="0" w:after="283"/>
              <w:rPr/>
            </w:pPr>
            <w:r>
              <w:rPr/>
              <w:t>SEC File Number</w:t>
            </w:r>
          </w:p>
        </w:tc>
        <w:tc>
          <w:tcPr>
            <w:tcW w:w="4266" w:type="dxa"/>
            <w:tcBorders/>
            <w:shd w:fill="auto" w:val="clear"/>
            <w:vAlign w:val="center"/>
          </w:tcPr>
          <w:p>
            <w:pPr>
              <w:pStyle w:val="TableContents"/>
              <w:spacing w:before="0" w:after="0"/>
              <w:rPr/>
            </w:pPr>
            <w:r>
              <w:rPr/>
              <w:t>001-39614</w:t>
            </w:r>
          </w:p>
        </w:tc>
      </w:tr>
      <w:tr>
        <w:trPr/>
        <w:tc>
          <w:tcPr>
            <w:tcW w:w="5939" w:type="dxa"/>
            <w:tcBorders/>
            <w:shd w:fill="auto" w:val="clear"/>
            <w:vAlign w:val="center"/>
          </w:tcPr>
          <w:p>
            <w:pPr>
              <w:pStyle w:val="TableContents"/>
              <w:spacing w:before="0" w:after="283"/>
              <w:rPr/>
            </w:pPr>
            <w:r>
              <w:rPr/>
              <w:t>Address of Issuer</w:t>
            </w:r>
          </w:p>
        </w:tc>
        <w:tc>
          <w:tcPr>
            <w:tcW w:w="4266" w:type="dxa"/>
            <w:tcBorders/>
            <w:shd w:fill="auto" w:val="clear"/>
            <w:vAlign w:val="center"/>
          </w:tcPr>
          <w:p>
            <w:pPr>
              <w:pStyle w:val="TableContents"/>
              <w:spacing w:before="0" w:after="0"/>
              <w:rPr/>
            </w:pPr>
            <w:r>
              <w:rPr/>
              <w:t>15440 LAGUNA CANYON ROAD</w:t>
              <w:br/>
              <w:t>IRVINE</w:t>
              <w:br/>
              <w:t xml:space="preserve">CALIFORNIA </w:t>
              <w:br/>
              <w:t>92618</w:t>
            </w:r>
          </w:p>
        </w:tc>
      </w:tr>
      <w:tr>
        <w:trPr/>
        <w:tc>
          <w:tcPr>
            <w:tcW w:w="5939" w:type="dxa"/>
            <w:tcBorders/>
            <w:shd w:fill="auto" w:val="clear"/>
            <w:vAlign w:val="center"/>
          </w:tcPr>
          <w:p>
            <w:pPr>
              <w:pStyle w:val="TableContents"/>
              <w:spacing w:before="0" w:after="283"/>
              <w:rPr/>
            </w:pPr>
            <w:r>
              <w:rPr/>
              <w:t>Phone</w:t>
            </w:r>
          </w:p>
        </w:tc>
        <w:tc>
          <w:tcPr>
            <w:tcW w:w="4266" w:type="dxa"/>
            <w:tcBorders/>
            <w:shd w:fill="auto" w:val="clear"/>
            <w:vAlign w:val="center"/>
          </w:tcPr>
          <w:p>
            <w:pPr>
              <w:pStyle w:val="TableContents"/>
              <w:spacing w:before="0" w:after="0"/>
              <w:rPr/>
            </w:pPr>
            <w:r>
              <w:rPr/>
              <w:t>(949) 409-9820</w:t>
            </w:r>
          </w:p>
        </w:tc>
      </w:tr>
      <w:tr>
        <w:trPr/>
        <w:tc>
          <w:tcPr>
            <w:tcW w:w="5939" w:type="dxa"/>
            <w:tcBorders/>
            <w:shd w:fill="auto" w:val="clear"/>
            <w:vAlign w:val="center"/>
          </w:tcPr>
          <w:p>
            <w:pPr>
              <w:pStyle w:val="TableContents"/>
              <w:spacing w:before="0" w:after="283"/>
              <w:rPr/>
            </w:pPr>
            <w:r>
              <w:rPr/>
              <w:t>Name of Person for Whose Account the Securities are To Be Sold</w:t>
            </w:r>
          </w:p>
        </w:tc>
        <w:tc>
          <w:tcPr>
            <w:tcW w:w="4266" w:type="dxa"/>
            <w:tcBorders/>
            <w:shd w:fill="auto" w:val="clear"/>
            <w:vAlign w:val="center"/>
          </w:tcPr>
          <w:p>
            <w:pPr>
              <w:pStyle w:val="TableContents"/>
              <w:spacing w:before="0" w:after="0"/>
              <w:rPr/>
            </w:pPr>
            <w:r>
              <w:rPr/>
              <w:t>Azamian Bobak R.</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shd w:fill="auto" w:val="clear"/>
            <w:vAlign w:val="center"/>
          </w:tcPr>
          <w:p>
            <w:pPr>
              <w:pStyle w:val="TableContents"/>
              <w:spacing w:before="0" w:after="283"/>
              <w:rPr/>
            </w:pPr>
            <w:r>
              <w:rPr/>
              <w:t>Relationship to Issuer</w:t>
            </w:r>
          </w:p>
        </w:tc>
        <w:tc>
          <w:tcPr>
            <w:tcW w:w="4266" w:type="dxa"/>
            <w:tcBorders/>
            <w:shd w:fill="auto" w:val="clear"/>
            <w:vAlign w:val="center"/>
          </w:tcPr>
          <w:p>
            <w:pPr>
              <w:pStyle w:val="TableContents"/>
              <w:spacing w:before="0" w:after="0"/>
              <w:rPr/>
            </w:pPr>
            <w:r>
              <w:rPr/>
              <w:t>Officer</w:t>
            </w:r>
          </w:p>
        </w:tc>
      </w:tr>
      <w:tr>
        <w:trPr/>
        <w:tc>
          <w:tcPr>
            <w:tcW w:w="5939" w:type="dxa"/>
            <w:tcBorders/>
            <w:shd w:fill="auto" w:val="clear"/>
            <w:vAlign w:val="center"/>
          </w:tcPr>
          <w:p>
            <w:pPr>
              <w:pStyle w:val="TableContents"/>
              <w:spacing w:before="0" w:after="283"/>
              <w:rPr/>
            </w:pPr>
            <w:r>
              <w:rPr/>
              <w:t>Relationship to Issuer</w:t>
            </w:r>
          </w:p>
        </w:tc>
        <w:tc>
          <w:tcPr>
            <w:tcW w:w="4266" w:type="dxa"/>
            <w:tcBorders/>
            <w:shd w:fill="auto" w:val="clear"/>
            <w:vAlign w:val="center"/>
          </w:tcPr>
          <w:p>
            <w:pPr>
              <w:pStyle w:val="TableContents"/>
              <w:spacing w:before="0" w:after="0"/>
              <w:rPr/>
            </w:pPr>
            <w:r>
              <w:rPr/>
              <w:t>Director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shd w:fill="auto" w:val="clear"/>
            <w:vAlign w:val="center"/>
          </w:tcPr>
          <w:p>
            <w:pPr>
              <w:pStyle w:val="TableHeading"/>
              <w:suppressLineNumbers/>
              <w:spacing w:before="0" w:after="283"/>
              <w:jc w:val="center"/>
              <w:rPr/>
            </w:pPr>
            <w:r>
              <w:rPr/>
              <w:t>Title of the Class of Securities To Be Sold</w:t>
            </w:r>
          </w:p>
        </w:tc>
        <w:tc>
          <w:tcPr>
            <w:tcW w:w="1555" w:type="dxa"/>
            <w:tcBorders/>
            <w:shd w:fill="auto" w:val="clear"/>
            <w:vAlign w:val="center"/>
          </w:tcPr>
          <w:p>
            <w:pPr>
              <w:pStyle w:val="TableHeading"/>
              <w:suppressLineNumbers/>
              <w:spacing w:before="0" w:after="283"/>
              <w:jc w:val="center"/>
              <w:rPr/>
            </w:pPr>
            <w:r>
              <w:rPr/>
              <w:t>Name and Address of the Broker</w:t>
            </w:r>
          </w:p>
        </w:tc>
        <w:tc>
          <w:tcPr>
            <w:tcW w:w="1168" w:type="dxa"/>
            <w:tcBorders/>
            <w:shd w:fill="auto" w:val="clear"/>
            <w:vAlign w:val="center"/>
          </w:tcPr>
          <w:p>
            <w:pPr>
              <w:pStyle w:val="TableHeading"/>
              <w:suppressLineNumbers/>
              <w:spacing w:before="0" w:after="283"/>
              <w:jc w:val="center"/>
              <w:rPr/>
            </w:pPr>
            <w:r>
              <w:rPr/>
              <w:t>Number of Shares or Other Units To Be Sold</w:t>
            </w:r>
          </w:p>
        </w:tc>
        <w:tc>
          <w:tcPr>
            <w:tcW w:w="1377" w:type="dxa"/>
            <w:tcBorders/>
            <w:shd w:fill="auto" w:val="clear"/>
            <w:vAlign w:val="center"/>
          </w:tcPr>
          <w:p>
            <w:pPr>
              <w:pStyle w:val="TableHeading"/>
              <w:suppressLineNumbers/>
              <w:spacing w:before="0" w:after="283"/>
              <w:jc w:val="center"/>
              <w:rPr/>
            </w:pPr>
            <w:r>
              <w:rPr/>
              <w:t>Aggregate Market Value</w:t>
            </w:r>
          </w:p>
        </w:tc>
        <w:tc>
          <w:tcPr>
            <w:tcW w:w="1552" w:type="dxa"/>
            <w:tcBorders/>
            <w:shd w:fill="auto" w:val="clear"/>
            <w:vAlign w:val="center"/>
          </w:tcPr>
          <w:p>
            <w:pPr>
              <w:pStyle w:val="TableHeading"/>
              <w:suppressLineNumbers/>
              <w:spacing w:before="0" w:after="283"/>
              <w:jc w:val="center"/>
              <w:rPr/>
            </w:pPr>
            <w:r>
              <w:rPr/>
              <w:t>Number of Shares or Other Units Outstanding</w:t>
            </w:r>
          </w:p>
        </w:tc>
        <w:tc>
          <w:tcPr>
            <w:tcW w:w="1567" w:type="dxa"/>
            <w:tcBorders/>
            <w:shd w:fill="auto" w:val="clear"/>
            <w:vAlign w:val="center"/>
          </w:tcPr>
          <w:p>
            <w:pPr>
              <w:pStyle w:val="TableHeading"/>
              <w:suppressLineNumbers/>
              <w:spacing w:before="0" w:after="283"/>
              <w:jc w:val="center"/>
              <w:rPr/>
            </w:pPr>
            <w:r>
              <w:rPr/>
              <w:t>Approximate Date of Sale</w:t>
            </w:r>
          </w:p>
        </w:tc>
        <w:tc>
          <w:tcPr>
            <w:tcW w:w="1408" w:type="dxa"/>
            <w:tcBorders/>
            <w:shd w:fill="auto" w:val="clear"/>
            <w:vAlign w:val="center"/>
          </w:tcPr>
          <w:p>
            <w:pPr>
              <w:pStyle w:val="TableHeading"/>
              <w:suppressLineNumbers/>
              <w:spacing w:before="0" w:after="283"/>
              <w:jc w:val="center"/>
              <w:rPr/>
            </w:pPr>
            <w:r>
              <w:rPr/>
              <w:t>Name the Securities Exchange</w:t>
            </w:r>
          </w:p>
        </w:tc>
      </w:tr>
      <w:tr>
        <w:trPr/>
        <w:tc>
          <w:tcPr>
            <w:tcW w:w="1578" w:type="dxa"/>
            <w:tcBorders/>
            <w:shd w:fill="auto" w:val="clear"/>
            <w:vAlign w:val="center"/>
          </w:tcPr>
          <w:p>
            <w:pPr>
              <w:pStyle w:val="TableContents"/>
              <w:spacing w:before="0" w:after="283"/>
              <w:rPr/>
            </w:pPr>
            <w:r>
              <w:rPr/>
              <w:t>Common</w:t>
            </w:r>
          </w:p>
        </w:tc>
        <w:tc>
          <w:tcPr>
            <w:tcW w:w="1555" w:type="dxa"/>
            <w:tcBorders/>
            <w:shd w:fill="auto" w:val="clear"/>
            <w:vAlign w:val="center"/>
          </w:tcPr>
          <w:p>
            <w:pPr>
              <w:pStyle w:val="TableContents"/>
              <w:spacing w:before="0" w:after="0"/>
              <w:rPr/>
            </w:pPr>
            <w:r>
              <w:rPr/>
              <w:t>Fidelity Brokerage Services LLC</w:t>
              <w:br/>
              <w:t>900 Salem Street</w:t>
              <w:br/>
              <w:t>Smithfield   RI   02917</w:t>
            </w:r>
          </w:p>
        </w:tc>
        <w:tc>
          <w:tcPr>
            <w:tcW w:w="1168" w:type="dxa"/>
            <w:tcBorders/>
            <w:shd w:fill="auto" w:val="clear"/>
            <w:vAlign w:val="center"/>
          </w:tcPr>
          <w:p>
            <w:pPr>
              <w:pStyle w:val="TableContents"/>
              <w:spacing w:before="0" w:after="283"/>
              <w:rPr/>
            </w:pPr>
            <w:r>
              <w:rPr/>
              <w:t>9000</w:t>
            </w:r>
          </w:p>
        </w:tc>
        <w:tc>
          <w:tcPr>
            <w:tcW w:w="1377" w:type="dxa"/>
            <w:tcBorders/>
            <w:shd w:fill="auto" w:val="clear"/>
            <w:vAlign w:val="center"/>
          </w:tcPr>
          <w:p>
            <w:pPr>
              <w:pStyle w:val="TableContents"/>
              <w:spacing w:before="0" w:after="283"/>
              <w:rPr/>
            </w:pPr>
            <w:r>
              <w:rPr/>
              <w:t>151213.00</w:t>
            </w:r>
          </w:p>
        </w:tc>
        <w:tc>
          <w:tcPr>
            <w:tcW w:w="1552" w:type="dxa"/>
            <w:tcBorders/>
            <w:shd w:fill="auto" w:val="clear"/>
            <w:vAlign w:val="center"/>
          </w:tcPr>
          <w:p>
            <w:pPr>
              <w:pStyle w:val="TableContents"/>
              <w:spacing w:before="0" w:after="283"/>
              <w:rPr/>
            </w:pPr>
            <w:r>
              <w:rPr/>
              <w:t>26803733</w:t>
            </w:r>
          </w:p>
        </w:tc>
        <w:tc>
          <w:tcPr>
            <w:tcW w:w="1567" w:type="dxa"/>
            <w:tcBorders/>
            <w:shd w:fill="auto" w:val="clear"/>
            <w:vAlign w:val="center"/>
          </w:tcPr>
          <w:p>
            <w:pPr>
              <w:pStyle w:val="TableContents"/>
              <w:spacing w:before="0" w:after="283"/>
              <w:rPr/>
            </w:pPr>
            <w:r>
              <w:rPr/>
              <w:t>05/10/2023</w:t>
            </w:r>
          </w:p>
        </w:tc>
        <w:tc>
          <w:tcPr>
            <w:tcW w:w="1408" w:type="dxa"/>
            <w:tcBorders/>
            <w:shd w:fill="auto" w:val="clear"/>
            <w:vAlign w:val="center"/>
          </w:tcPr>
          <w:p>
            <w:pPr>
              <w:pStyle w:val="TableContents"/>
              <w:spacing w:before="0" w:after="0"/>
              <w:rPr/>
            </w:pPr>
            <w:r>
              <w:rPr/>
              <w:t>NASDAQ</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152"/>
        <w:gridCol w:w="1132"/>
        <w:gridCol w:w="1554"/>
        <w:gridCol w:w="1210"/>
        <w:gridCol w:w="530"/>
        <w:gridCol w:w="1132"/>
        <w:gridCol w:w="1198"/>
        <w:gridCol w:w="1074"/>
        <w:gridCol w:w="1223"/>
      </w:tblGrid>
      <w:tr>
        <w:trPr/>
        <w:tc>
          <w:tcPr>
            <w:tcW w:w="1152" w:type="dxa"/>
            <w:tcBorders/>
            <w:shd w:fill="auto" w:val="clear"/>
            <w:vAlign w:val="center"/>
          </w:tcPr>
          <w:p>
            <w:pPr>
              <w:pStyle w:val="TableHeading"/>
              <w:suppressLineNumbers/>
              <w:spacing w:before="0" w:after="283"/>
              <w:jc w:val="center"/>
              <w:rPr/>
            </w:pPr>
            <w:r>
              <w:rPr/>
              <w:t>Title of the Class</w:t>
            </w:r>
          </w:p>
        </w:tc>
        <w:tc>
          <w:tcPr>
            <w:tcW w:w="1132" w:type="dxa"/>
            <w:tcBorders/>
            <w:shd w:fill="auto" w:val="clear"/>
            <w:vAlign w:val="center"/>
          </w:tcPr>
          <w:p>
            <w:pPr>
              <w:pStyle w:val="TableHeading"/>
              <w:suppressLineNumbers/>
              <w:spacing w:before="0" w:after="283"/>
              <w:jc w:val="center"/>
              <w:rPr/>
            </w:pPr>
            <w:r>
              <w:rPr/>
              <w:t>Date you Acquired</w:t>
            </w:r>
          </w:p>
        </w:tc>
        <w:tc>
          <w:tcPr>
            <w:tcW w:w="1554" w:type="dxa"/>
            <w:tcBorders/>
            <w:shd w:fill="auto" w:val="clear"/>
            <w:vAlign w:val="center"/>
          </w:tcPr>
          <w:p>
            <w:pPr>
              <w:pStyle w:val="TableHeading"/>
              <w:suppressLineNumbers/>
              <w:spacing w:before="0" w:after="283"/>
              <w:jc w:val="center"/>
              <w:rPr/>
            </w:pPr>
            <w:r>
              <w:rPr/>
              <w:t>Nature of Acquisition Transaction</w:t>
            </w:r>
          </w:p>
        </w:tc>
        <w:tc>
          <w:tcPr>
            <w:tcW w:w="1210" w:type="dxa"/>
            <w:tcBorders/>
            <w:shd w:fill="auto" w:val="clear"/>
            <w:vAlign w:val="center"/>
          </w:tcPr>
          <w:p>
            <w:pPr>
              <w:pStyle w:val="TableHeading"/>
              <w:suppressLineNumbers/>
              <w:spacing w:before="0" w:after="283"/>
              <w:jc w:val="center"/>
              <w:rPr/>
            </w:pPr>
            <w:r>
              <w:rPr/>
              <w:t>Name of Person from Whom Acquired</w:t>
            </w:r>
          </w:p>
        </w:tc>
        <w:tc>
          <w:tcPr>
            <w:tcW w:w="530" w:type="dxa"/>
            <w:tcBorders/>
            <w:shd w:fill="auto" w:val="clear"/>
            <w:vAlign w:val="center"/>
          </w:tcPr>
          <w:p>
            <w:pPr>
              <w:pStyle w:val="TableHeading"/>
              <w:suppressLineNumbers/>
              <w:spacing w:before="0" w:after="283"/>
              <w:jc w:val="center"/>
              <w:rPr/>
            </w:pPr>
            <w:r>
              <w:rPr/>
              <w:t>Is this a Gift?</w:t>
            </w:r>
          </w:p>
        </w:tc>
        <w:tc>
          <w:tcPr>
            <w:tcW w:w="1132" w:type="dxa"/>
            <w:tcBorders/>
            <w:shd w:fill="auto" w:val="clear"/>
            <w:vAlign w:val="center"/>
          </w:tcPr>
          <w:p>
            <w:pPr>
              <w:pStyle w:val="TableHeading"/>
              <w:suppressLineNumbers/>
              <w:spacing w:before="0" w:after="283"/>
              <w:jc w:val="center"/>
              <w:rPr/>
            </w:pPr>
            <w:r>
              <w:rPr/>
              <w:t>Date Donor Acquired</w:t>
            </w:r>
          </w:p>
        </w:tc>
        <w:tc>
          <w:tcPr>
            <w:tcW w:w="1198" w:type="dxa"/>
            <w:tcBorders/>
            <w:shd w:fill="auto" w:val="clear"/>
            <w:vAlign w:val="center"/>
          </w:tcPr>
          <w:p>
            <w:pPr>
              <w:pStyle w:val="TableHeading"/>
              <w:suppressLineNumbers/>
              <w:spacing w:before="0" w:after="283"/>
              <w:jc w:val="center"/>
              <w:rPr/>
            </w:pPr>
            <w:r>
              <w:rPr/>
              <w:t>Amount of Securities Acquired</w:t>
            </w:r>
          </w:p>
        </w:tc>
        <w:tc>
          <w:tcPr>
            <w:tcW w:w="1074" w:type="dxa"/>
            <w:tcBorders/>
            <w:shd w:fill="auto" w:val="clear"/>
            <w:vAlign w:val="center"/>
          </w:tcPr>
          <w:p>
            <w:pPr>
              <w:pStyle w:val="TableHeading"/>
              <w:suppressLineNumbers/>
              <w:spacing w:before="0" w:after="283"/>
              <w:jc w:val="center"/>
              <w:rPr/>
            </w:pPr>
            <w:r>
              <w:rPr/>
              <w:t>Date of Payment</w:t>
            </w:r>
          </w:p>
        </w:tc>
        <w:tc>
          <w:tcPr>
            <w:tcW w:w="1223"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152" w:type="dxa"/>
            <w:tcBorders/>
            <w:shd w:fill="auto" w:val="clear"/>
            <w:vAlign w:val="center"/>
          </w:tcPr>
          <w:p>
            <w:pPr>
              <w:pStyle w:val="TableContents"/>
              <w:spacing w:before="0" w:after="283"/>
              <w:rPr/>
            </w:pPr>
            <w:r>
              <w:rPr/>
              <w:t>Common</w:t>
            </w:r>
          </w:p>
        </w:tc>
        <w:tc>
          <w:tcPr>
            <w:tcW w:w="1132" w:type="dxa"/>
            <w:tcBorders/>
            <w:shd w:fill="auto" w:val="clear"/>
            <w:vAlign w:val="center"/>
          </w:tcPr>
          <w:p>
            <w:pPr>
              <w:pStyle w:val="TableContents"/>
              <w:spacing w:before="0" w:after="283"/>
              <w:rPr/>
            </w:pPr>
            <w:r>
              <w:rPr/>
              <w:t>01/13/2017</w:t>
            </w:r>
          </w:p>
        </w:tc>
        <w:tc>
          <w:tcPr>
            <w:tcW w:w="1554" w:type="dxa"/>
            <w:tcBorders/>
            <w:shd w:fill="auto" w:val="clear"/>
            <w:vAlign w:val="center"/>
          </w:tcPr>
          <w:p>
            <w:pPr>
              <w:pStyle w:val="TableContents"/>
              <w:spacing w:before="0" w:after="283"/>
              <w:rPr/>
            </w:pPr>
            <w:r>
              <w:rPr/>
              <w:t>OPEN MARKET PURCHASE</w:t>
            </w:r>
          </w:p>
        </w:tc>
        <w:tc>
          <w:tcPr>
            <w:tcW w:w="1210" w:type="dxa"/>
            <w:tcBorders/>
            <w:shd w:fill="auto" w:val="clear"/>
            <w:vAlign w:val="center"/>
          </w:tcPr>
          <w:p>
            <w:pPr>
              <w:pStyle w:val="TableContents"/>
              <w:spacing w:before="0" w:after="283"/>
              <w:rPr/>
            </w:pPr>
            <w:r>
              <w:rPr/>
              <w:t>Issuer</w:t>
            </w:r>
          </w:p>
        </w:tc>
        <w:tc>
          <w:tcPr>
            <w:tcW w:w="530"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2"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pPr>
            <w:r>
              <w:rPr/>
              <w:t>9000</w:t>
            </w:r>
          </w:p>
        </w:tc>
        <w:tc>
          <w:tcPr>
            <w:tcW w:w="1074" w:type="dxa"/>
            <w:tcBorders/>
            <w:shd w:fill="auto" w:val="clear"/>
            <w:vAlign w:val="center"/>
          </w:tcPr>
          <w:p>
            <w:pPr>
              <w:pStyle w:val="TableContents"/>
              <w:spacing w:before="0" w:after="283"/>
              <w:rPr/>
            </w:pPr>
            <w:r>
              <w:rPr/>
              <w:t>01/13/2017</w:t>
            </w:r>
          </w:p>
        </w:tc>
        <w:tc>
          <w:tcPr>
            <w:tcW w:w="1223" w:type="dxa"/>
            <w:tcBorders/>
            <w:shd w:fill="auto" w:val="clear"/>
            <w:vAlign w:val="center"/>
          </w:tcPr>
          <w:p>
            <w:pPr>
              <w:pStyle w:val="TableContents"/>
              <w:spacing w:before="0" w:after="283"/>
              <w:rPr/>
            </w:pPr>
            <w:r>
              <w:rPr/>
              <w:t>CASH</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2914"/>
        <w:gridCol w:w="2988"/>
        <w:gridCol w:w="954"/>
        <w:gridCol w:w="1574"/>
        <w:gridCol w:w="1775"/>
      </w:tblGrid>
      <w:tr>
        <w:trPr/>
        <w:tc>
          <w:tcPr>
            <w:tcW w:w="2914" w:type="dxa"/>
            <w:tcBorders/>
            <w:shd w:fill="auto" w:val="clear"/>
            <w:vAlign w:val="center"/>
          </w:tcPr>
          <w:p>
            <w:pPr>
              <w:pStyle w:val="TableHeading"/>
              <w:suppressLineNumbers/>
              <w:spacing w:before="0" w:after="283"/>
              <w:jc w:val="center"/>
              <w:rPr/>
            </w:pPr>
            <w:r>
              <w:rPr/>
              <w:t>Name and Address of Seller</w:t>
            </w:r>
          </w:p>
        </w:tc>
        <w:tc>
          <w:tcPr>
            <w:tcW w:w="2988" w:type="dxa"/>
            <w:tcBorders/>
            <w:shd w:fill="auto" w:val="clear"/>
            <w:vAlign w:val="center"/>
          </w:tcPr>
          <w:p>
            <w:pPr>
              <w:pStyle w:val="TableHeading"/>
              <w:suppressLineNumbers/>
              <w:spacing w:before="0" w:after="283"/>
              <w:jc w:val="center"/>
              <w:rPr/>
            </w:pPr>
            <w:r>
              <w:rPr/>
              <w:t>Title of Securities Sold</w:t>
            </w:r>
          </w:p>
        </w:tc>
        <w:tc>
          <w:tcPr>
            <w:tcW w:w="954" w:type="dxa"/>
            <w:tcBorders/>
            <w:shd w:fill="auto" w:val="clear"/>
            <w:vAlign w:val="center"/>
          </w:tcPr>
          <w:p>
            <w:pPr>
              <w:pStyle w:val="TableHeading"/>
              <w:suppressLineNumbers/>
              <w:spacing w:before="0" w:after="283"/>
              <w:jc w:val="center"/>
              <w:rPr/>
            </w:pPr>
            <w:r>
              <w:rPr/>
              <w:t>Date of Sale</w:t>
            </w:r>
          </w:p>
        </w:tc>
        <w:tc>
          <w:tcPr>
            <w:tcW w:w="1574" w:type="dxa"/>
            <w:tcBorders/>
            <w:shd w:fill="auto" w:val="clear"/>
            <w:vAlign w:val="center"/>
          </w:tcPr>
          <w:p>
            <w:pPr>
              <w:pStyle w:val="TableHeading"/>
              <w:suppressLineNumbers/>
              <w:spacing w:before="0" w:after="283"/>
              <w:jc w:val="center"/>
              <w:rPr/>
            </w:pPr>
            <w:r>
              <w:rPr/>
              <w:t>Amount of Securities Sold</w:t>
            </w:r>
          </w:p>
        </w:tc>
        <w:tc>
          <w:tcPr>
            <w:tcW w:w="1775" w:type="dxa"/>
            <w:tcBorders/>
            <w:shd w:fill="auto" w:val="clear"/>
            <w:vAlign w:val="center"/>
          </w:tcPr>
          <w:p>
            <w:pPr>
              <w:pStyle w:val="TableHeading"/>
              <w:suppressLineNumbers/>
              <w:spacing w:before="0" w:after="283"/>
              <w:jc w:val="center"/>
              <w:rPr/>
            </w:pPr>
            <w:r>
              <w:rPr/>
              <w:t>Gross Proceeds</w:t>
            </w:r>
          </w:p>
        </w:tc>
      </w:tr>
      <w:tr>
        <w:trPr/>
        <w:tc>
          <w:tcPr>
            <w:tcW w:w="2914" w:type="dxa"/>
            <w:tcBorders/>
            <w:shd w:fill="auto" w:val="clear"/>
            <w:vAlign w:val="center"/>
          </w:tcPr>
          <w:p>
            <w:pPr>
              <w:pStyle w:val="TableContents"/>
              <w:spacing w:before="0" w:after="283"/>
              <w:rPr/>
            </w:pPr>
            <w:r>
              <w:rPr/>
              <w:t>Bobak Azamian Living Trust</w:t>
              <w:br/>
              <w:t>15440 Laguna Canyon Road</w:t>
              <w:br/>
              <w:t>Suite 160</w:t>
              <w:br/>
              <w:t>Irvine   CA   92618</w:t>
            </w:r>
          </w:p>
        </w:tc>
        <w:tc>
          <w:tcPr>
            <w:tcW w:w="2988"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02/15/2023</w:t>
            </w:r>
          </w:p>
        </w:tc>
        <w:tc>
          <w:tcPr>
            <w:tcW w:w="1574" w:type="dxa"/>
            <w:tcBorders/>
            <w:shd w:fill="auto" w:val="clear"/>
            <w:vAlign w:val="center"/>
          </w:tcPr>
          <w:p>
            <w:pPr>
              <w:pStyle w:val="TableContents"/>
              <w:spacing w:before="0" w:after="283"/>
              <w:rPr/>
            </w:pPr>
            <w:r>
              <w:rPr/>
              <w:t>8000</w:t>
            </w:r>
          </w:p>
        </w:tc>
        <w:tc>
          <w:tcPr>
            <w:tcW w:w="1775" w:type="dxa"/>
            <w:tcBorders/>
            <w:shd w:fill="auto" w:val="clear"/>
            <w:vAlign w:val="center"/>
          </w:tcPr>
          <w:p>
            <w:pPr>
              <w:pStyle w:val="TableContents"/>
              <w:spacing w:before="0" w:after="283"/>
              <w:rPr/>
            </w:pPr>
            <w:r>
              <w:rPr/>
              <w:t>122248.61</w:t>
            </w:r>
          </w:p>
        </w:tc>
      </w:tr>
      <w:tr>
        <w:trPr/>
        <w:tc>
          <w:tcPr>
            <w:tcW w:w="2914" w:type="dxa"/>
            <w:tcBorders/>
            <w:shd w:fill="auto" w:val="clear"/>
            <w:vAlign w:val="center"/>
          </w:tcPr>
          <w:p>
            <w:pPr>
              <w:pStyle w:val="TableContents"/>
              <w:spacing w:before="0" w:after="283"/>
              <w:rPr/>
            </w:pPr>
            <w:r>
              <w:rPr/>
              <w:t>Bobak Azamian Living Trust</w:t>
              <w:br/>
              <w:t>15440 Laguna Canyon Road</w:t>
              <w:br/>
              <w:t>Suite 160</w:t>
              <w:br/>
              <w:t>Irvine   CA   92618</w:t>
            </w:r>
          </w:p>
        </w:tc>
        <w:tc>
          <w:tcPr>
            <w:tcW w:w="2988"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03/08/2023</w:t>
            </w:r>
          </w:p>
        </w:tc>
        <w:tc>
          <w:tcPr>
            <w:tcW w:w="1574" w:type="dxa"/>
            <w:tcBorders/>
            <w:shd w:fill="auto" w:val="clear"/>
            <w:vAlign w:val="center"/>
          </w:tcPr>
          <w:p>
            <w:pPr>
              <w:pStyle w:val="TableContents"/>
              <w:spacing w:before="0" w:after="283"/>
              <w:rPr/>
            </w:pPr>
            <w:r>
              <w:rPr/>
              <w:t>4853</w:t>
            </w:r>
          </w:p>
        </w:tc>
        <w:tc>
          <w:tcPr>
            <w:tcW w:w="1775" w:type="dxa"/>
            <w:tcBorders/>
            <w:shd w:fill="auto" w:val="clear"/>
            <w:vAlign w:val="center"/>
          </w:tcPr>
          <w:p>
            <w:pPr>
              <w:pStyle w:val="TableContents"/>
              <w:spacing w:before="0" w:after="283"/>
              <w:rPr/>
            </w:pPr>
            <w:r>
              <w:rPr/>
              <w:t>72879.28</w:t>
            </w:r>
          </w:p>
        </w:tc>
      </w:tr>
      <w:tr>
        <w:trPr/>
        <w:tc>
          <w:tcPr>
            <w:tcW w:w="2914" w:type="dxa"/>
            <w:tcBorders/>
            <w:shd w:fill="auto" w:val="clear"/>
            <w:vAlign w:val="center"/>
          </w:tcPr>
          <w:p>
            <w:pPr>
              <w:pStyle w:val="TableContents"/>
              <w:spacing w:before="0" w:after="283"/>
              <w:rPr/>
            </w:pPr>
            <w:r>
              <w:rPr/>
              <w:t>Bobak Azamian Living Trust</w:t>
              <w:br/>
              <w:t>15440 Laguna Canyon Road</w:t>
              <w:br/>
              <w:t>Suite 160</w:t>
              <w:br/>
              <w:t>Irvine   CA   92618</w:t>
            </w:r>
          </w:p>
        </w:tc>
        <w:tc>
          <w:tcPr>
            <w:tcW w:w="2988"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03/09/2023</w:t>
            </w:r>
          </w:p>
        </w:tc>
        <w:tc>
          <w:tcPr>
            <w:tcW w:w="1574" w:type="dxa"/>
            <w:tcBorders/>
            <w:shd w:fill="auto" w:val="clear"/>
            <w:vAlign w:val="center"/>
          </w:tcPr>
          <w:p>
            <w:pPr>
              <w:pStyle w:val="TableContents"/>
              <w:spacing w:before="0" w:after="283"/>
              <w:rPr/>
            </w:pPr>
            <w:r>
              <w:rPr/>
              <w:t>717</w:t>
            </w:r>
          </w:p>
        </w:tc>
        <w:tc>
          <w:tcPr>
            <w:tcW w:w="1775" w:type="dxa"/>
            <w:tcBorders/>
            <w:shd w:fill="auto" w:val="clear"/>
            <w:vAlign w:val="center"/>
          </w:tcPr>
          <w:p>
            <w:pPr>
              <w:pStyle w:val="TableContents"/>
              <w:spacing w:before="0" w:after="283"/>
              <w:rPr/>
            </w:pPr>
            <w:r>
              <w:rPr/>
              <w:t>10759.16</w:t>
            </w:r>
          </w:p>
        </w:tc>
      </w:tr>
      <w:tr>
        <w:trPr/>
        <w:tc>
          <w:tcPr>
            <w:tcW w:w="2914" w:type="dxa"/>
            <w:tcBorders/>
            <w:shd w:fill="auto" w:val="clear"/>
            <w:vAlign w:val="center"/>
          </w:tcPr>
          <w:p>
            <w:pPr>
              <w:pStyle w:val="TableContents"/>
              <w:spacing w:before="0" w:after="283"/>
              <w:rPr/>
            </w:pPr>
            <w:r>
              <w:rPr/>
              <w:t>Bobak Azamian Living Trust</w:t>
              <w:br/>
              <w:t>15440 Laguna Canyon Road</w:t>
              <w:br/>
              <w:t>Suite 160</w:t>
              <w:br/>
              <w:t>Irvine   CA   92618</w:t>
            </w:r>
          </w:p>
        </w:tc>
        <w:tc>
          <w:tcPr>
            <w:tcW w:w="2988"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03/15/2023</w:t>
            </w:r>
          </w:p>
        </w:tc>
        <w:tc>
          <w:tcPr>
            <w:tcW w:w="1574" w:type="dxa"/>
            <w:tcBorders/>
            <w:shd w:fill="auto" w:val="clear"/>
            <w:vAlign w:val="center"/>
          </w:tcPr>
          <w:p>
            <w:pPr>
              <w:pStyle w:val="TableContents"/>
              <w:spacing w:before="0" w:after="283"/>
              <w:rPr/>
            </w:pPr>
            <w:r>
              <w:rPr/>
              <w:t>8000</w:t>
            </w:r>
          </w:p>
        </w:tc>
        <w:tc>
          <w:tcPr>
            <w:tcW w:w="1775" w:type="dxa"/>
            <w:tcBorders/>
            <w:shd w:fill="auto" w:val="clear"/>
            <w:vAlign w:val="center"/>
          </w:tcPr>
          <w:p>
            <w:pPr>
              <w:pStyle w:val="TableContents"/>
              <w:spacing w:before="0" w:after="283"/>
              <w:rPr/>
            </w:pPr>
            <w:r>
              <w:rPr/>
              <w:t>110293.70</w:t>
            </w:r>
          </w:p>
        </w:tc>
      </w:tr>
      <w:tr>
        <w:trPr/>
        <w:tc>
          <w:tcPr>
            <w:tcW w:w="2914" w:type="dxa"/>
            <w:tcBorders/>
            <w:shd w:fill="auto" w:val="clear"/>
            <w:vAlign w:val="center"/>
          </w:tcPr>
          <w:p>
            <w:pPr>
              <w:pStyle w:val="TableContents"/>
              <w:spacing w:before="0" w:after="283"/>
              <w:rPr/>
            </w:pPr>
            <w:r>
              <w:rPr/>
              <w:t>Bobak Azamian</w:t>
              <w:br/>
              <w:t>15440 Laguna Canyon Road</w:t>
              <w:br/>
              <w:t>Suite 160</w:t>
              <w:br/>
              <w:t>Irvine   CA   92618</w:t>
            </w:r>
          </w:p>
        </w:tc>
        <w:tc>
          <w:tcPr>
            <w:tcW w:w="2988"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03/16/2023</w:t>
            </w:r>
          </w:p>
        </w:tc>
        <w:tc>
          <w:tcPr>
            <w:tcW w:w="1574" w:type="dxa"/>
            <w:tcBorders/>
            <w:shd w:fill="auto" w:val="clear"/>
            <w:vAlign w:val="center"/>
          </w:tcPr>
          <w:p>
            <w:pPr>
              <w:pStyle w:val="TableContents"/>
              <w:spacing w:before="0" w:after="283"/>
              <w:rPr/>
            </w:pPr>
            <w:r>
              <w:rPr/>
              <w:t>791</w:t>
            </w:r>
          </w:p>
        </w:tc>
        <w:tc>
          <w:tcPr>
            <w:tcW w:w="1775" w:type="dxa"/>
            <w:tcBorders/>
            <w:shd w:fill="auto" w:val="clear"/>
            <w:vAlign w:val="center"/>
          </w:tcPr>
          <w:p>
            <w:pPr>
              <w:pStyle w:val="TableContents"/>
              <w:spacing w:before="0" w:after="283"/>
              <w:rPr/>
            </w:pPr>
            <w:r>
              <w:rPr/>
              <w:t>10620.12</w:t>
            </w:r>
          </w:p>
        </w:tc>
      </w:tr>
      <w:tr>
        <w:trPr/>
        <w:tc>
          <w:tcPr>
            <w:tcW w:w="2914" w:type="dxa"/>
            <w:tcBorders/>
            <w:shd w:fill="auto" w:val="clear"/>
            <w:vAlign w:val="center"/>
          </w:tcPr>
          <w:p>
            <w:pPr>
              <w:pStyle w:val="TableContents"/>
              <w:spacing w:before="0" w:after="283"/>
              <w:rPr/>
            </w:pPr>
            <w:r>
              <w:rPr/>
              <w:t>Bobak Azamian</w:t>
              <w:br/>
              <w:t>15440 Laguna Canyon Road</w:t>
              <w:br/>
              <w:t>Suite 160</w:t>
              <w:br/>
              <w:t>Irvine   CA   92618</w:t>
            </w:r>
          </w:p>
        </w:tc>
        <w:tc>
          <w:tcPr>
            <w:tcW w:w="2988"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03/17/2023</w:t>
            </w:r>
          </w:p>
        </w:tc>
        <w:tc>
          <w:tcPr>
            <w:tcW w:w="1574" w:type="dxa"/>
            <w:tcBorders/>
            <w:shd w:fill="auto" w:val="clear"/>
            <w:vAlign w:val="center"/>
          </w:tcPr>
          <w:p>
            <w:pPr>
              <w:pStyle w:val="TableContents"/>
              <w:spacing w:before="0" w:after="283"/>
              <w:rPr/>
            </w:pPr>
            <w:r>
              <w:rPr/>
              <w:t>795</w:t>
            </w:r>
          </w:p>
        </w:tc>
        <w:tc>
          <w:tcPr>
            <w:tcW w:w="1775" w:type="dxa"/>
            <w:tcBorders/>
            <w:shd w:fill="auto" w:val="clear"/>
            <w:vAlign w:val="center"/>
          </w:tcPr>
          <w:p>
            <w:pPr>
              <w:pStyle w:val="TableContents"/>
              <w:spacing w:before="0" w:after="283"/>
              <w:rPr/>
            </w:pPr>
            <w:r>
              <w:rPr/>
              <w:t>10557.52</w:t>
            </w:r>
          </w:p>
        </w:tc>
      </w:tr>
      <w:tr>
        <w:trPr/>
        <w:tc>
          <w:tcPr>
            <w:tcW w:w="2914" w:type="dxa"/>
            <w:tcBorders/>
            <w:shd w:fill="auto" w:val="clear"/>
            <w:vAlign w:val="center"/>
          </w:tcPr>
          <w:p>
            <w:pPr>
              <w:pStyle w:val="TableContents"/>
              <w:spacing w:before="0" w:after="283"/>
              <w:rPr/>
            </w:pPr>
            <w:r>
              <w:rPr/>
              <w:t>Bobak Azamian</w:t>
              <w:br/>
              <w:t>15440 Laguna Canyon Road</w:t>
              <w:br/>
              <w:t>Suite 160</w:t>
              <w:br/>
              <w:t>Irvine   CA   92618</w:t>
            </w:r>
          </w:p>
        </w:tc>
        <w:tc>
          <w:tcPr>
            <w:tcW w:w="2988"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03/20/2023</w:t>
            </w:r>
          </w:p>
        </w:tc>
        <w:tc>
          <w:tcPr>
            <w:tcW w:w="1574" w:type="dxa"/>
            <w:tcBorders/>
            <w:shd w:fill="auto" w:val="clear"/>
            <w:vAlign w:val="center"/>
          </w:tcPr>
          <w:p>
            <w:pPr>
              <w:pStyle w:val="TableContents"/>
              <w:spacing w:before="0" w:after="283"/>
              <w:rPr/>
            </w:pPr>
            <w:r>
              <w:rPr/>
              <w:t>741</w:t>
            </w:r>
          </w:p>
        </w:tc>
        <w:tc>
          <w:tcPr>
            <w:tcW w:w="1775" w:type="dxa"/>
            <w:tcBorders/>
            <w:shd w:fill="auto" w:val="clear"/>
            <w:vAlign w:val="center"/>
          </w:tcPr>
          <w:p>
            <w:pPr>
              <w:pStyle w:val="TableContents"/>
              <w:spacing w:before="0" w:after="283"/>
              <w:rPr/>
            </w:pPr>
            <w:r>
              <w:rPr/>
              <w:t>9346.01</w:t>
            </w:r>
          </w:p>
        </w:tc>
      </w:tr>
      <w:tr>
        <w:trPr/>
        <w:tc>
          <w:tcPr>
            <w:tcW w:w="2914" w:type="dxa"/>
            <w:tcBorders/>
            <w:shd w:fill="auto" w:val="clear"/>
            <w:vAlign w:val="center"/>
          </w:tcPr>
          <w:p>
            <w:pPr>
              <w:pStyle w:val="TableContents"/>
              <w:spacing w:before="0" w:after="283"/>
              <w:rPr/>
            </w:pPr>
            <w:r>
              <w:rPr/>
              <w:t>Bobak Azamian</w:t>
              <w:br/>
              <w:t>15440 Laguna Canyon Road</w:t>
              <w:br/>
              <w:t>Suite 160</w:t>
              <w:br/>
              <w:t>Irvine   CA   92618</w:t>
            </w:r>
          </w:p>
        </w:tc>
        <w:tc>
          <w:tcPr>
            <w:tcW w:w="2988"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03/21/2023</w:t>
            </w:r>
          </w:p>
        </w:tc>
        <w:tc>
          <w:tcPr>
            <w:tcW w:w="1574" w:type="dxa"/>
            <w:tcBorders/>
            <w:shd w:fill="auto" w:val="clear"/>
            <w:vAlign w:val="center"/>
          </w:tcPr>
          <w:p>
            <w:pPr>
              <w:pStyle w:val="TableContents"/>
              <w:spacing w:before="0" w:after="283"/>
              <w:rPr/>
            </w:pPr>
            <w:r>
              <w:rPr/>
              <w:t>679</w:t>
            </w:r>
          </w:p>
        </w:tc>
        <w:tc>
          <w:tcPr>
            <w:tcW w:w="1775" w:type="dxa"/>
            <w:tcBorders/>
            <w:shd w:fill="auto" w:val="clear"/>
            <w:vAlign w:val="center"/>
          </w:tcPr>
          <w:p>
            <w:pPr>
              <w:pStyle w:val="TableContents"/>
              <w:spacing w:before="0" w:after="283"/>
              <w:rPr/>
            </w:pPr>
            <w:r>
              <w:rPr/>
              <w:t>8752.65</w:t>
            </w:r>
          </w:p>
        </w:tc>
      </w:tr>
      <w:tr>
        <w:trPr/>
        <w:tc>
          <w:tcPr>
            <w:tcW w:w="2914" w:type="dxa"/>
            <w:tcBorders/>
            <w:shd w:fill="auto" w:val="clear"/>
            <w:vAlign w:val="center"/>
          </w:tcPr>
          <w:p>
            <w:pPr>
              <w:pStyle w:val="TableContents"/>
              <w:spacing w:before="0" w:after="283"/>
              <w:rPr/>
            </w:pPr>
            <w:r>
              <w:rPr/>
              <w:t>Bobak Azamian</w:t>
              <w:br/>
              <w:t>15440 Laguna Canyon Road</w:t>
              <w:br/>
              <w:t>Suite 160</w:t>
              <w:br/>
              <w:t>Irvine   CA   92618</w:t>
            </w:r>
          </w:p>
        </w:tc>
        <w:tc>
          <w:tcPr>
            <w:tcW w:w="2988"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03/22/2023</w:t>
            </w:r>
          </w:p>
        </w:tc>
        <w:tc>
          <w:tcPr>
            <w:tcW w:w="1574" w:type="dxa"/>
            <w:tcBorders/>
            <w:shd w:fill="auto" w:val="clear"/>
            <w:vAlign w:val="center"/>
          </w:tcPr>
          <w:p>
            <w:pPr>
              <w:pStyle w:val="TableContents"/>
              <w:spacing w:before="0" w:after="283"/>
              <w:rPr/>
            </w:pPr>
            <w:r>
              <w:rPr/>
              <w:t>709</w:t>
            </w:r>
          </w:p>
        </w:tc>
        <w:tc>
          <w:tcPr>
            <w:tcW w:w="1775" w:type="dxa"/>
            <w:tcBorders/>
            <w:shd w:fill="auto" w:val="clear"/>
            <w:vAlign w:val="center"/>
          </w:tcPr>
          <w:p>
            <w:pPr>
              <w:pStyle w:val="TableContents"/>
              <w:spacing w:before="0" w:after="283"/>
              <w:rPr/>
            </w:pPr>
            <w:r>
              <w:rPr/>
              <w:t>8965.23</w:t>
            </w:r>
          </w:p>
        </w:tc>
      </w:tr>
      <w:tr>
        <w:trPr/>
        <w:tc>
          <w:tcPr>
            <w:tcW w:w="2914" w:type="dxa"/>
            <w:tcBorders/>
            <w:shd w:fill="auto" w:val="clear"/>
            <w:vAlign w:val="center"/>
          </w:tcPr>
          <w:p>
            <w:pPr>
              <w:pStyle w:val="TableContents"/>
              <w:spacing w:before="0" w:after="283"/>
              <w:rPr/>
            </w:pPr>
            <w:r>
              <w:rPr/>
              <w:t>Bobak Azamian</w:t>
              <w:br/>
              <w:t>15440 Laguna Canyon Road</w:t>
              <w:br/>
              <w:t>Suite 160</w:t>
              <w:br/>
              <w:t>Irvine   CA   92618</w:t>
            </w:r>
          </w:p>
        </w:tc>
        <w:tc>
          <w:tcPr>
            <w:tcW w:w="2988"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03/23/2023</w:t>
            </w:r>
          </w:p>
        </w:tc>
        <w:tc>
          <w:tcPr>
            <w:tcW w:w="1574" w:type="dxa"/>
            <w:tcBorders/>
            <w:shd w:fill="auto" w:val="clear"/>
            <w:vAlign w:val="center"/>
          </w:tcPr>
          <w:p>
            <w:pPr>
              <w:pStyle w:val="TableContents"/>
              <w:spacing w:before="0" w:after="283"/>
              <w:rPr/>
            </w:pPr>
            <w:r>
              <w:rPr/>
              <w:t>737</w:t>
            </w:r>
          </w:p>
        </w:tc>
        <w:tc>
          <w:tcPr>
            <w:tcW w:w="1775" w:type="dxa"/>
            <w:tcBorders/>
            <w:shd w:fill="auto" w:val="clear"/>
            <w:vAlign w:val="center"/>
          </w:tcPr>
          <w:p>
            <w:pPr>
              <w:pStyle w:val="TableContents"/>
              <w:spacing w:before="0" w:after="283"/>
              <w:rPr/>
            </w:pPr>
            <w:r>
              <w:rPr/>
              <w:t>8952.56</w:t>
            </w:r>
          </w:p>
        </w:tc>
      </w:tr>
      <w:tr>
        <w:trPr/>
        <w:tc>
          <w:tcPr>
            <w:tcW w:w="2914" w:type="dxa"/>
            <w:tcBorders/>
            <w:shd w:fill="auto" w:val="clear"/>
            <w:vAlign w:val="center"/>
          </w:tcPr>
          <w:p>
            <w:pPr>
              <w:pStyle w:val="TableContents"/>
              <w:spacing w:before="0" w:after="283"/>
              <w:rPr/>
            </w:pPr>
            <w:r>
              <w:rPr/>
              <w:t>Bobak Azamian Living Trust</w:t>
              <w:br/>
              <w:t>15440 Laguna Canyon Road</w:t>
              <w:br/>
              <w:t>Suite 160</w:t>
              <w:br/>
              <w:t>Irvine   CA   92618</w:t>
            </w:r>
          </w:p>
        </w:tc>
        <w:tc>
          <w:tcPr>
            <w:tcW w:w="2988"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04/19/2023</w:t>
            </w:r>
          </w:p>
        </w:tc>
        <w:tc>
          <w:tcPr>
            <w:tcW w:w="1574" w:type="dxa"/>
            <w:tcBorders/>
            <w:shd w:fill="auto" w:val="clear"/>
            <w:vAlign w:val="center"/>
          </w:tcPr>
          <w:p>
            <w:pPr>
              <w:pStyle w:val="TableContents"/>
              <w:spacing w:before="0" w:after="283"/>
              <w:rPr/>
            </w:pPr>
            <w:r>
              <w:rPr/>
              <w:t>8000</w:t>
            </w:r>
          </w:p>
        </w:tc>
        <w:tc>
          <w:tcPr>
            <w:tcW w:w="1775" w:type="dxa"/>
            <w:tcBorders/>
            <w:shd w:fill="auto" w:val="clear"/>
            <w:vAlign w:val="center"/>
          </w:tcPr>
          <w:p>
            <w:pPr>
              <w:pStyle w:val="TableContents"/>
              <w:spacing w:before="0" w:after="283"/>
              <w:rPr/>
            </w:pPr>
            <w:r>
              <w:rPr/>
              <w:t>108779.90</w:t>
            </w:r>
          </w:p>
        </w:tc>
      </w:tr>
      <w:tr>
        <w:trPr/>
        <w:tc>
          <w:tcPr>
            <w:tcW w:w="2914" w:type="dxa"/>
            <w:tcBorders/>
            <w:shd w:fill="auto" w:val="clear"/>
            <w:vAlign w:val="center"/>
          </w:tcPr>
          <w:p>
            <w:pPr>
              <w:pStyle w:val="TableContents"/>
              <w:spacing w:before="0" w:after="283"/>
              <w:rPr/>
            </w:pPr>
            <w:r>
              <w:rPr/>
              <w:t>Bobak Azamian Living Trust</w:t>
              <w:br/>
              <w:t>15440 Laguna Canyon Road, Suite 160</w:t>
              <w:br/>
              <w:t>Irvine   CA   92618</w:t>
            </w:r>
          </w:p>
        </w:tc>
        <w:tc>
          <w:tcPr>
            <w:tcW w:w="2988"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04/21/2023</w:t>
            </w:r>
          </w:p>
        </w:tc>
        <w:tc>
          <w:tcPr>
            <w:tcW w:w="1574" w:type="dxa"/>
            <w:tcBorders/>
            <w:shd w:fill="auto" w:val="clear"/>
            <w:vAlign w:val="center"/>
          </w:tcPr>
          <w:p>
            <w:pPr>
              <w:pStyle w:val="TableContents"/>
              <w:spacing w:before="0" w:after="283"/>
              <w:rPr/>
            </w:pPr>
            <w:r>
              <w:rPr/>
              <w:t>2311</w:t>
            </w:r>
          </w:p>
        </w:tc>
        <w:tc>
          <w:tcPr>
            <w:tcW w:w="1775" w:type="dxa"/>
            <w:tcBorders/>
            <w:shd w:fill="auto" w:val="clear"/>
            <w:vAlign w:val="center"/>
          </w:tcPr>
          <w:p>
            <w:pPr>
              <w:pStyle w:val="TableContents"/>
              <w:spacing w:before="0" w:after="283"/>
              <w:rPr/>
            </w:pPr>
            <w:r>
              <w:rPr/>
              <w:t>34736.27</w:t>
            </w:r>
          </w:p>
        </w:tc>
      </w:tr>
      <w:tr>
        <w:trPr/>
        <w:tc>
          <w:tcPr>
            <w:tcW w:w="2914" w:type="dxa"/>
            <w:tcBorders/>
            <w:shd w:fill="auto" w:val="clear"/>
            <w:vAlign w:val="center"/>
          </w:tcPr>
          <w:p>
            <w:pPr>
              <w:pStyle w:val="TableContents"/>
              <w:spacing w:before="0" w:after="283"/>
              <w:rPr/>
            </w:pPr>
            <w:r>
              <w:rPr/>
              <w:t>Bobak Azamian Living Trust</w:t>
              <w:br/>
              <w:t>15440 Laguna Canyon Road Suite 160</w:t>
              <w:br/>
              <w:t>Irvine   CA   92618</w:t>
            </w:r>
          </w:p>
        </w:tc>
        <w:tc>
          <w:tcPr>
            <w:tcW w:w="2988"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04/28/2023</w:t>
            </w:r>
          </w:p>
        </w:tc>
        <w:tc>
          <w:tcPr>
            <w:tcW w:w="1574" w:type="dxa"/>
            <w:tcBorders/>
            <w:shd w:fill="auto" w:val="clear"/>
            <w:vAlign w:val="center"/>
          </w:tcPr>
          <w:p>
            <w:pPr>
              <w:pStyle w:val="TableContents"/>
              <w:spacing w:before="0" w:after="283"/>
              <w:rPr/>
            </w:pPr>
            <w:r>
              <w:rPr/>
              <w:t>4278</w:t>
            </w:r>
          </w:p>
        </w:tc>
        <w:tc>
          <w:tcPr>
            <w:tcW w:w="1775" w:type="dxa"/>
            <w:tcBorders/>
            <w:shd w:fill="auto" w:val="clear"/>
            <w:vAlign w:val="center"/>
          </w:tcPr>
          <w:p>
            <w:pPr>
              <w:pStyle w:val="TableContents"/>
              <w:spacing w:before="0" w:after="283"/>
              <w:rPr/>
            </w:pPr>
            <w:r>
              <w:rPr/>
              <w:t>64739.17</w:t>
            </w:r>
          </w:p>
        </w:tc>
      </w:tr>
      <w:tr>
        <w:trPr/>
        <w:tc>
          <w:tcPr>
            <w:tcW w:w="2914" w:type="dxa"/>
            <w:tcBorders/>
            <w:shd w:fill="auto" w:val="clear"/>
            <w:vAlign w:val="center"/>
          </w:tcPr>
          <w:p>
            <w:pPr>
              <w:pStyle w:val="TableContents"/>
              <w:spacing w:before="0" w:after="283"/>
              <w:rPr/>
            </w:pPr>
            <w:r>
              <w:rPr/>
              <w:t>Bobak Azamian Living Trust</w:t>
              <w:br/>
              <w:t>15440 Laguna Canyon Road Suite 160</w:t>
              <w:br/>
              <w:t>Irvine   CA   92618</w:t>
            </w:r>
          </w:p>
        </w:tc>
        <w:tc>
          <w:tcPr>
            <w:tcW w:w="2988"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05/01/2023</w:t>
            </w:r>
          </w:p>
        </w:tc>
        <w:tc>
          <w:tcPr>
            <w:tcW w:w="1574" w:type="dxa"/>
            <w:tcBorders/>
            <w:shd w:fill="auto" w:val="clear"/>
            <w:vAlign w:val="center"/>
          </w:tcPr>
          <w:p>
            <w:pPr>
              <w:pStyle w:val="TableContents"/>
              <w:spacing w:before="0" w:after="283"/>
              <w:rPr/>
            </w:pPr>
            <w:r>
              <w:rPr/>
              <w:t>5841</w:t>
            </w:r>
          </w:p>
        </w:tc>
        <w:tc>
          <w:tcPr>
            <w:tcW w:w="1775" w:type="dxa"/>
            <w:tcBorders/>
            <w:shd w:fill="auto" w:val="clear"/>
            <w:vAlign w:val="center"/>
          </w:tcPr>
          <w:p>
            <w:pPr>
              <w:pStyle w:val="TableContents"/>
              <w:spacing w:before="0" w:after="283"/>
              <w:rPr/>
            </w:pPr>
            <w:r>
              <w:rPr/>
              <w:t>88195.38</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3782"/>
        <w:gridCol w:w="6423"/>
      </w:tblGrid>
      <w:tr>
        <w:trPr/>
        <w:tc>
          <w:tcPr>
            <w:tcW w:w="3782" w:type="dxa"/>
            <w:tcBorders/>
            <w:shd w:fill="auto" w:val="clear"/>
            <w:vAlign w:val="center"/>
          </w:tcPr>
          <w:p>
            <w:pPr>
              <w:pStyle w:val="TableContents"/>
              <w:spacing w:before="0" w:after="283"/>
              <w:rPr/>
            </w:pPr>
            <w:r>
              <w:rPr/>
              <w:t>Remarks</w:t>
            </w:r>
          </w:p>
        </w:tc>
        <w:tc>
          <w:tcPr>
            <w:tcW w:w="6423" w:type="dxa"/>
            <w:tcBorders/>
            <w:shd w:fill="auto" w:val="clear"/>
            <w:vAlign w:val="center"/>
          </w:tcPr>
          <w:p>
            <w:pPr>
              <w:pStyle w:val="TableContents"/>
              <w:spacing w:before="0" w:after="0"/>
              <w:rPr/>
            </w:pPr>
            <w:r>
              <w:rPr/>
              <w:t>Trades occurred in Bobak Azamian Living trust, past trades include for trust account and individual account.</w:t>
            </w:r>
          </w:p>
        </w:tc>
      </w:tr>
      <w:tr>
        <w:trPr/>
        <w:tc>
          <w:tcPr>
            <w:tcW w:w="3782" w:type="dxa"/>
            <w:tcBorders/>
            <w:shd w:fill="auto" w:val="clear"/>
            <w:vAlign w:val="center"/>
          </w:tcPr>
          <w:p>
            <w:pPr>
              <w:pStyle w:val="TableContents"/>
              <w:spacing w:before="0" w:after="283"/>
              <w:rPr/>
            </w:pPr>
            <w:r>
              <w:rPr/>
              <w:t>Date of Notice</w:t>
            </w:r>
          </w:p>
        </w:tc>
        <w:tc>
          <w:tcPr>
            <w:tcW w:w="6423" w:type="dxa"/>
            <w:tcBorders/>
            <w:shd w:fill="auto" w:val="clear"/>
            <w:vAlign w:val="center"/>
          </w:tcPr>
          <w:p>
            <w:pPr>
              <w:pStyle w:val="TableContents"/>
              <w:spacing w:before="0" w:after="0"/>
              <w:rPr/>
            </w:pPr>
            <w:r>
              <w:rPr/>
              <w:t>05/10/2023</w:t>
            </w:r>
          </w:p>
        </w:tc>
      </w:tr>
      <w:tr>
        <w:trPr/>
        <w:tc>
          <w:tcPr>
            <w:tcW w:w="3782" w:type="dxa"/>
            <w:tcBorders/>
            <w:shd w:fill="auto" w:val="clear"/>
            <w:vAlign w:val="center"/>
          </w:tcPr>
          <w:p>
            <w:pPr>
              <w:pStyle w:val="TableContents"/>
              <w:spacing w:before="0" w:after="283"/>
              <w:rPr/>
            </w:pPr>
            <w:r>
              <w:rPr/>
              <w:t>Date of Plan Adoption or Giving of Instruction, If Relying on Rule 10b5-1</w:t>
            </w:r>
          </w:p>
        </w:tc>
        <w:tc>
          <w:tcPr>
            <w:tcW w:w="6423" w:type="dxa"/>
            <w:tcBorders/>
            <w:shd w:fill="auto" w:val="clear"/>
            <w:vAlign w:val="center"/>
          </w:tcPr>
          <w:p>
            <w:pPr>
              <w:pStyle w:val="TableContents"/>
              <w:spacing w:before="0" w:after="0"/>
              <w:rPr/>
            </w:pPr>
            <w:r>
              <w:rPr/>
              <w:t>06/13/2022</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82" w:type="dxa"/>
            <w:tcBorders/>
            <w:shd w:fill="auto" w:val="clear"/>
            <w:vAlign w:val="center"/>
          </w:tcPr>
          <w:p>
            <w:pPr>
              <w:pStyle w:val="TableContents"/>
              <w:spacing w:before="0" w:after="283"/>
              <w:rPr/>
            </w:pPr>
            <w:r>
              <w:rPr/>
              <w:t>Signature</w:t>
            </w:r>
          </w:p>
        </w:tc>
        <w:tc>
          <w:tcPr>
            <w:tcW w:w="6423" w:type="dxa"/>
            <w:tcBorders/>
            <w:shd w:fill="auto" w:val="clear"/>
            <w:vAlign w:val="center"/>
          </w:tcPr>
          <w:p>
            <w:pPr>
              <w:pStyle w:val="TableContents"/>
              <w:spacing w:before="0" w:after="0"/>
              <w:rPr/>
            </w:pPr>
            <w:r>
              <w:rPr/>
              <w:t>/s/ Gerardo Ibarra-Munoz, as a duly authorized representative of Fidelity Brokerage Services LLC, as attorney-in-fact for Bobak Azamian</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861</Words>
  <CharactersWithSpaces>5264</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