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8" w:lineRule="exact"/>
        <w:rPr>
          <w:sz w:val="24"/>
          <w:szCs w:val="24"/>
          <w:color w:val="auto"/>
        </w:rPr>
      </w:pPr>
    </w:p>
    <w:p>
      <w:pPr>
        <w:ind w:left="36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-232410</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59"/>
              <w:spacing w:after="0" w:line="140"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5255895</wp:posOffset>
            </wp:positionH>
            <wp:positionV relativeFrom="paragraph">
              <wp:posOffset>-586740</wp:posOffset>
            </wp:positionV>
            <wp:extent cx="8255" cy="5873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8737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-594995</wp:posOffset>
            </wp:positionV>
            <wp:extent cx="8255" cy="5956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595630"/>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-570865</wp:posOffset>
            </wp:positionV>
            <wp:extent cx="1270635" cy="548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635" cy="5480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-1675765</wp:posOffset>
            </wp:positionH>
            <wp:positionV relativeFrom="paragraph">
              <wp:posOffset>32385</wp:posOffset>
            </wp:positionV>
            <wp:extent cx="6972300" cy="1691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300" cy="169164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180" w:space="460"/>
            <w:col w:w="8440"/>
          </w:cols>
          <w:pgMar w:left="460" w:top="214"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Tester Jason E.</w:t>
        </w:r>
      </w:hyperlink>
    </w:p>
    <w:p>
      <w:pPr>
        <w:spacing w:after="0" w:line="28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7" w:lineRule="exact"/>
        <w:rPr>
          <w:sz w:val="24"/>
          <w:szCs w:val="24"/>
          <w:color w:val="auto"/>
        </w:rPr>
      </w:pPr>
    </w:p>
    <w:p>
      <w:pPr>
        <w:ind w:left="120"/>
        <w:spacing w:after="0" w:line="315" w:lineRule="auto"/>
        <w:rPr>
          <w:sz w:val="20"/>
          <w:szCs w:val="20"/>
          <w:color w:val="auto"/>
        </w:rPr>
      </w:pPr>
      <w:r>
        <w:rPr>
          <w:rFonts w:ascii="Times New Roman" w:cs="Times New Roman" w:eastAsia="Times New Roman" w:hAnsi="Times New Roman"/>
          <w:sz w:val="16"/>
          <w:szCs w:val="16"/>
          <w:color w:val="0000FF"/>
        </w:rPr>
        <w:t>C/OTARSUS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Tarsus Pharmaceuticals,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TARS</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36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10/20/2020</w:t>
      </w:r>
    </w:p>
    <w:p>
      <w:pPr>
        <w:spacing w:after="0" w:line="20" w:lineRule="exact"/>
        <w:rPr>
          <w:sz w:val="24"/>
          <w:szCs w:val="24"/>
          <w:color w:val="auto"/>
        </w:rPr>
      </w:pPr>
      <w:r>
        <w:rPr>
          <w:sz w:val="24"/>
          <w:szCs w:val="24"/>
          <w:color w:val="auto"/>
        </w:rPr>
        <w:br w:type="column"/>
      </w:r>
    </w:p>
    <w:p>
      <w:pPr>
        <w:ind w:left="-9" w:right="720" w:firstLine="9"/>
        <w:spacing w:after="0" w:line="252"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1"/>
        <w:spacing w:after="0"/>
        <w:tabs>
          <w:tab w:leader="none" w:pos="511" w:val="left"/>
          <w:tab w:leader="none" w:pos="1751" w:val="left"/>
          <w:tab w:leader="none" w:pos="2071"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1"/>
          <w:szCs w:val="11"/>
          <w:color w:val="auto"/>
        </w:rPr>
        <w:t>10% Owner</w:t>
      </w:r>
    </w:p>
    <w:p>
      <w:pPr>
        <w:spacing w:after="0" w:line="62"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spacing w:after="0" w:line="4" w:lineRule="exact"/>
        <w:rPr>
          <w:sz w:val="24"/>
          <w:szCs w:val="24"/>
          <w:color w:val="auto"/>
        </w:rPr>
      </w:pP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2" w:lineRule="exact"/>
        <w:rPr>
          <w:sz w:val="24"/>
          <w:szCs w:val="24"/>
          <w:color w:val="auto"/>
        </w:rPr>
      </w:pPr>
    </w:p>
    <w:p>
      <w:pPr>
        <w:sectPr>
          <w:pgSz w:w="11900" w:h="16838" w:orient="portrait"/>
          <w:cols w:equalWidth="0" w:num="3">
            <w:col w:w="3300" w:space="600"/>
            <w:col w:w="3109" w:space="720"/>
            <w:col w:w="3351"/>
          </w:cols>
          <w:pgMar w:left="460" w:top="214" w:right="359" w:bottom="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560" w:type="dxa"/>
            <w:vAlign w:val="bottom"/>
            <w:gridSpan w:val="7"/>
          </w:tcPr>
          <w:p>
            <w:pPr>
              <w:jc w:val="center"/>
              <w:ind w:right="28"/>
              <w:spacing w:after="0" w:line="110" w:lineRule="exact"/>
              <w:rPr>
                <w:sz w:val="20"/>
                <w:szCs w:val="20"/>
                <w:color w:val="auto"/>
              </w:rPr>
            </w:pPr>
            <w:r>
              <w:rPr>
                <w:rFonts w:ascii="Arial" w:cs="Arial" w:eastAsia="Arial" w:hAnsi="Arial"/>
                <w:sz w:val="11"/>
                <w:szCs w:val="11"/>
                <w:color w:val="auto"/>
              </w:rPr>
              <w:t>4. If Amendment, Date of Original Filed (Month/Day/Year)</w:t>
            </w:r>
          </w:p>
        </w:tc>
        <w:tc>
          <w:tcPr>
            <w:tcW w:w="3760" w:type="dxa"/>
            <w:vAlign w:val="bottom"/>
            <w:gridSpan w:val="10"/>
          </w:tcPr>
          <w:p>
            <w:pPr>
              <w:ind w:left="400"/>
              <w:spacing w:after="0" w:line="110"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ind w:left="400"/>
              <w:spacing w:after="0"/>
              <w:rPr>
                <w:sz w:val="20"/>
                <w:szCs w:val="20"/>
                <w:color w:val="auto"/>
              </w:rPr>
            </w:pPr>
            <w:r>
              <w:rPr>
                <w:rFonts w:ascii="Arial" w:cs="Arial" w:eastAsia="Arial" w:hAnsi="Arial"/>
                <w:sz w:val="13"/>
                <w:szCs w:val="13"/>
                <w:color w:val="auto"/>
                <w:w w:val="96"/>
              </w:rPr>
              <w:t>Line)</w:t>
            </w: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60" w:type="dxa"/>
            <w:vAlign w:val="bottom"/>
            <w:gridSpan w:val="6"/>
            <w:vMerge w:val="restart"/>
          </w:tcPr>
          <w:p>
            <w:pPr>
              <w:ind w:left="62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IRVINE</w:t>
            </w:r>
          </w:p>
        </w:tc>
        <w:tc>
          <w:tcPr>
            <w:tcW w:w="1780" w:type="dxa"/>
            <w:vAlign w:val="bottom"/>
            <w:gridSpan w:val="2"/>
            <w:vMerge w:val="restart"/>
          </w:tcPr>
          <w:p>
            <w:pPr>
              <w:ind w:left="640"/>
              <w:spacing w:after="0"/>
              <w:rPr>
                <w:sz w:val="20"/>
                <w:szCs w:val="20"/>
                <w:color w:val="auto"/>
              </w:rPr>
            </w:pPr>
            <w:r>
              <w:rPr>
                <w:rFonts w:ascii="Times New Roman" w:cs="Times New Roman" w:eastAsia="Times New Roman" w:hAnsi="Times New Roman"/>
                <w:sz w:val="16"/>
                <w:szCs w:val="16"/>
                <w:color w:val="0000FF"/>
              </w:rPr>
              <w:t>CA</w:t>
            </w: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92618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60" w:type="dxa"/>
            <w:vAlign w:val="bottom"/>
            <w:gridSpan w:val="6"/>
            <w:vMerge w:val="continue"/>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9A9A9A"/>
            </w:tcBorders>
          </w:tcPr>
          <w:p>
            <w:pPr>
              <w:spacing w:after="0"/>
              <w:rPr>
                <w:sz w:val="2"/>
                <w:szCs w:val="2"/>
                <w:color w:val="auto"/>
              </w:rPr>
            </w:pPr>
          </w:p>
        </w:tc>
        <w:tc>
          <w:tcPr>
            <w:tcW w:w="1780" w:type="dxa"/>
            <w:vAlign w:val="bottom"/>
            <w:tcBorders>
              <w:bottom w:val="single" w:sz="8" w:color="9A9A9A"/>
            </w:tcBorders>
            <w:gridSpan w:val="2"/>
          </w:tcPr>
          <w:p>
            <w:pPr>
              <w:spacing w:after="0"/>
              <w:rPr>
                <w:sz w:val="2"/>
                <w:szCs w:val="2"/>
                <w:color w:val="auto"/>
              </w:rPr>
            </w:pPr>
          </w:p>
        </w:tc>
        <w:tc>
          <w:tcPr>
            <w:tcW w:w="1060" w:type="dxa"/>
            <w:vAlign w:val="bottom"/>
            <w:tcBorders>
              <w:bottom w:val="single" w:sz="8" w:color="9A9A9A"/>
            </w:tcBorders>
          </w:tcPr>
          <w:p>
            <w:pPr>
              <w:spacing w:after="0"/>
              <w:rPr>
                <w:sz w:val="2"/>
                <w:szCs w:val="2"/>
                <w:color w:val="auto"/>
              </w:rPr>
            </w:pPr>
          </w:p>
        </w:tc>
        <w:tc>
          <w:tcPr>
            <w:tcW w:w="220" w:type="dxa"/>
            <w:vAlign w:val="bottom"/>
            <w:tcBorders>
              <w:bottom w:val="single" w:sz="8" w:color="9A9A9A"/>
            </w:tcBorders>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1780" w:type="dxa"/>
            <w:vAlign w:val="bottom"/>
            <w:gridSpan w:val="2"/>
          </w:tcPr>
          <w:p>
            <w:pPr>
              <w:ind w:left="640"/>
              <w:spacing w:after="0"/>
              <w:rPr>
                <w:sz w:val="20"/>
                <w:szCs w:val="20"/>
                <w:color w:val="auto"/>
              </w:rPr>
            </w:pPr>
            <w:r>
              <w:rPr>
                <w:rFonts w:ascii="Arial" w:cs="Arial" w:eastAsia="Arial" w:hAnsi="Arial"/>
                <w:sz w:val="13"/>
                <w:szCs w:val="13"/>
                <w:color w:val="auto"/>
              </w:rPr>
              <w:t>(State)</w:t>
            </w:r>
          </w:p>
        </w:tc>
        <w:tc>
          <w:tcPr>
            <w:tcW w:w="1060" w:type="dxa"/>
            <w:vAlign w:val="bottom"/>
          </w:tcPr>
          <w:p>
            <w:pPr>
              <w:ind w:left="8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320" w:type="dxa"/>
            <w:vAlign w:val="bottom"/>
            <w:tcBorders>
              <w:bottom w:val="single" w:sz="8" w:color="2C2C2C"/>
            </w:tcBorders>
            <w:gridSpan w:val="3"/>
          </w:tcPr>
          <w:p>
            <w:pPr>
              <w:spacing w:after="0"/>
              <w:rPr>
                <w:sz w:val="10"/>
                <w:szCs w:val="10"/>
                <w:color w:val="auto"/>
              </w:rPr>
            </w:pPr>
          </w:p>
        </w:tc>
        <w:tc>
          <w:tcPr>
            <w:tcW w:w="1560" w:type="dxa"/>
            <w:vAlign w:val="bottom"/>
            <w:tcBorders>
              <w:bottom w:val="single" w:sz="8" w:color="2C2C2C"/>
            </w:tcBorders>
            <w:gridSpan w:val="3"/>
          </w:tcPr>
          <w:p>
            <w:pPr>
              <w:spacing w:after="0"/>
              <w:rPr>
                <w:sz w:val="10"/>
                <w:szCs w:val="10"/>
                <w:color w:val="auto"/>
              </w:rPr>
            </w:pPr>
          </w:p>
        </w:tc>
        <w:tc>
          <w:tcPr>
            <w:tcW w:w="2740" w:type="dxa"/>
            <w:vAlign w:val="bottom"/>
            <w:tcBorders>
              <w:bottom w:val="single" w:sz="8" w:color="2C2C2C"/>
            </w:tcBorders>
            <w:gridSpan w:val="6"/>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13"/>
          </w:tcPr>
          <w:p>
            <w:pPr>
              <w:jc w:val="center"/>
              <w:ind w:left="67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78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4"/>
          </w:tcPr>
          <w:p>
            <w:pPr>
              <w:spacing w:after="0"/>
              <w:rPr>
                <w:sz w:val="2"/>
                <w:szCs w:val="2"/>
                <w:color w:val="auto"/>
              </w:rPr>
            </w:pPr>
          </w:p>
        </w:tc>
        <w:tc>
          <w:tcPr>
            <w:tcW w:w="180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80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5. Amount of</w:t>
            </w:r>
          </w:p>
        </w:tc>
        <w:tc>
          <w:tcPr>
            <w:tcW w:w="1280" w:type="dxa"/>
            <w:vAlign w:val="bottom"/>
            <w:gridSpan w:val="2"/>
          </w:tcPr>
          <w:p>
            <w:pPr>
              <w:ind w:left="420"/>
              <w:spacing w:after="0"/>
              <w:rPr>
                <w:sz w:val="20"/>
                <w:szCs w:val="20"/>
                <w:color w:val="auto"/>
              </w:rPr>
            </w:pPr>
            <w:r>
              <w:rPr>
                <w:rFonts w:ascii="Arial" w:cs="Arial" w:eastAsia="Arial" w:hAnsi="Arial"/>
                <w:sz w:val="11"/>
                <w:szCs w:val="11"/>
                <w:b w:val="1"/>
                <w:bCs w:val="1"/>
                <w:color w:val="auto"/>
              </w:rPr>
              <w:t>6. Ownership</w:t>
            </w:r>
          </w:p>
        </w:tc>
        <w:tc>
          <w:tcPr>
            <w:tcW w:w="1000" w:type="dxa"/>
            <w:vAlign w:val="bottom"/>
            <w:gridSpan w:val="5"/>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ind w:left="800"/>
              <w:spacing w:after="0" w:line="120"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ind w:left="100"/>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74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Securities</w:t>
            </w:r>
          </w:p>
        </w:tc>
        <w:tc>
          <w:tcPr>
            <w:tcW w:w="1280" w:type="dxa"/>
            <w:vAlign w:val="bottom"/>
            <w:gridSpan w:val="2"/>
          </w:tcPr>
          <w:p>
            <w:pPr>
              <w:ind w:left="420"/>
              <w:spacing w:after="0" w:line="120" w:lineRule="exact"/>
              <w:rPr>
                <w:sz w:val="20"/>
                <w:szCs w:val="20"/>
                <w:color w:val="auto"/>
              </w:rPr>
            </w:pPr>
            <w:r>
              <w:rPr>
                <w:rFonts w:ascii="Arial" w:cs="Arial" w:eastAsia="Arial" w:hAnsi="Arial"/>
                <w:sz w:val="11"/>
                <w:szCs w:val="11"/>
                <w:b w:val="1"/>
                <w:bCs w:val="1"/>
                <w:color w:val="auto"/>
              </w:rPr>
              <w:t>Form: Direct</w:t>
            </w:r>
          </w:p>
        </w:tc>
        <w:tc>
          <w:tcPr>
            <w:tcW w:w="1000" w:type="dxa"/>
            <w:vAlign w:val="bottom"/>
            <w:gridSpan w:val="5"/>
          </w:tcPr>
          <w:p>
            <w:pPr>
              <w:ind w:left="80"/>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0" w:type="dxa"/>
            <w:vAlign w:val="bottom"/>
            <w:gridSpan w:val="3"/>
          </w:tcPr>
          <w:p>
            <w:pPr>
              <w:jc w:val="center"/>
              <w:ind w:left="649"/>
              <w:spacing w:after="0" w:line="125" w:lineRule="exact"/>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Beneficially</w:t>
            </w:r>
          </w:p>
        </w:tc>
        <w:tc>
          <w:tcPr>
            <w:tcW w:w="1280" w:type="dxa"/>
            <w:vAlign w:val="bottom"/>
            <w:gridSpan w:val="2"/>
          </w:tcPr>
          <w:p>
            <w:pPr>
              <w:ind w:left="420"/>
              <w:spacing w:after="0" w:line="125" w:lineRule="exact"/>
              <w:rPr>
                <w:sz w:val="20"/>
                <w:szCs w:val="20"/>
                <w:color w:val="auto"/>
              </w:rPr>
            </w:pPr>
            <w:r>
              <w:rPr>
                <w:rFonts w:ascii="Arial" w:cs="Arial" w:eastAsia="Arial" w:hAnsi="Arial"/>
                <w:sz w:val="11"/>
                <w:szCs w:val="11"/>
                <w:b w:val="1"/>
                <w:bCs w:val="1"/>
                <w:color w:val="auto"/>
              </w:rPr>
              <w:t>(D) or Indirect</w:t>
            </w:r>
          </w:p>
        </w:tc>
        <w:tc>
          <w:tcPr>
            <w:tcW w:w="100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Owned Following   (I) (Instr. 4)</w:t>
            </w:r>
          </w:p>
        </w:tc>
        <w:tc>
          <w:tcPr>
            <w:tcW w:w="100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vMerge w:val="restart"/>
          </w:tcPr>
          <w:p>
            <w:pPr>
              <w:spacing w:after="0"/>
              <w:rPr>
                <w:sz w:val="6"/>
                <w:szCs w:val="6"/>
                <w:color w:val="auto"/>
              </w:rPr>
            </w:pPr>
          </w:p>
        </w:tc>
        <w:tc>
          <w:tcPr>
            <w:tcW w:w="740" w:type="dxa"/>
            <w:vAlign w:val="bottom"/>
            <w:vMerge w:val="restart"/>
          </w:tcPr>
          <w:p>
            <w:pPr>
              <w:ind w:left="40"/>
              <w:spacing w:after="0" w:line="125" w:lineRule="exact"/>
              <w:rPr>
                <w:sz w:val="20"/>
                <w:szCs w:val="20"/>
                <w:color w:val="auto"/>
              </w:rPr>
            </w:pPr>
            <w:r>
              <w:rPr>
                <w:rFonts w:ascii="Arial" w:cs="Arial" w:eastAsia="Arial" w:hAnsi="Arial"/>
                <w:sz w:val="11"/>
                <w:szCs w:val="11"/>
                <w:b w:val="1"/>
                <w:bCs w:val="1"/>
                <w:color w:val="auto"/>
              </w:rPr>
              <w:t>Reported</w:t>
            </w: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0" w:type="dxa"/>
            <w:vAlign w:val="bottom"/>
            <w:gridSpan w:val="5"/>
            <w:vMerge w:val="restart"/>
          </w:tcPr>
          <w:p>
            <w:pPr>
              <w:ind w:left="8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(A) or</w:t>
            </w:r>
          </w:p>
        </w:tc>
        <w:tc>
          <w:tcPr>
            <w:tcW w:w="70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jc w:val="center"/>
              <w:ind w:right="13"/>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7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5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7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(Instr. 3 and 4)</w:t>
            </w: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0000FF"/>
              </w:rPr>
              <w:t>By Tester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17"/>
                <w:szCs w:val="17"/>
                <w:color w:val="auto"/>
              </w:rPr>
            </w:pPr>
          </w:p>
        </w:tc>
        <w:tc>
          <w:tcPr>
            <w:tcW w:w="1800" w:type="dxa"/>
            <w:vAlign w:val="bottom"/>
            <w:gridSpan w:val="3"/>
          </w:tcPr>
          <w:p>
            <w:pPr>
              <w:jc w:val="center"/>
              <w:ind w:left="629"/>
              <w:spacing w:after="0"/>
              <w:rPr>
                <w:sz w:val="20"/>
                <w:szCs w:val="20"/>
                <w:color w:val="auto"/>
              </w:rPr>
            </w:pPr>
            <w:r>
              <w:rPr>
                <w:rFonts w:ascii="Times New Roman" w:cs="Times New Roman" w:eastAsia="Times New Roman" w:hAnsi="Times New Roman"/>
                <w:sz w:val="16"/>
                <w:szCs w:val="16"/>
                <w:color w:val="0000FF"/>
              </w:rPr>
              <w:t>10/20/2020</w:t>
            </w: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center"/>
              <w:ind w:right="219"/>
              <w:spacing w:after="0"/>
              <w:rPr>
                <w:sz w:val="20"/>
                <w:szCs w:val="20"/>
                <w:color w:val="auto"/>
              </w:rPr>
            </w:pPr>
            <w:r>
              <w:rPr>
                <w:rFonts w:ascii="Times New Roman" w:cs="Times New Roman" w:eastAsia="Times New Roman" w:hAnsi="Times New Roman"/>
                <w:sz w:val="13"/>
                <w:szCs w:val="13"/>
                <w:color w:val="0000FF"/>
                <w:w w:val="91"/>
              </w:rPr>
              <w:t>C</w:t>
            </w:r>
          </w:p>
        </w:tc>
        <w:tc>
          <w:tcPr>
            <w:tcW w:w="700" w:type="dxa"/>
            <w:vAlign w:val="bottom"/>
          </w:tcPr>
          <w:p>
            <w:pPr>
              <w:jc w:val="center"/>
              <w:ind w:left="173"/>
              <w:spacing w:after="0"/>
              <w:rPr>
                <w:sz w:val="20"/>
                <w:szCs w:val="20"/>
                <w:color w:val="auto"/>
              </w:rPr>
            </w:pPr>
            <w:r>
              <w:rPr>
                <w:rFonts w:ascii="Times New Roman" w:cs="Times New Roman" w:eastAsia="Times New Roman" w:hAnsi="Times New Roman"/>
                <w:sz w:val="16"/>
                <w:szCs w:val="16"/>
                <w:color w:val="0000FF"/>
              </w:rPr>
              <w:t>21,575</w:t>
            </w:r>
          </w:p>
        </w:tc>
        <w:tc>
          <w:tcPr>
            <w:tcW w:w="100" w:type="dxa"/>
            <w:vAlign w:val="bottom"/>
          </w:tcPr>
          <w:p>
            <w:pPr>
              <w:spacing w:after="0"/>
              <w:rPr>
                <w:sz w:val="17"/>
                <w:szCs w:val="17"/>
                <w:color w:val="auto"/>
              </w:rPr>
            </w:pPr>
          </w:p>
        </w:tc>
        <w:tc>
          <w:tcPr>
            <w:tcW w:w="48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tcPr>
          <w:p>
            <w:pPr>
              <w:jc w:val="center"/>
              <w:ind w:left="36"/>
              <w:spacing w:after="0"/>
              <w:rPr>
                <w:sz w:val="20"/>
                <w:szCs w:val="20"/>
                <w:color w:val="auto"/>
              </w:rPr>
            </w:pPr>
            <w:r>
              <w:rPr>
                <w:rFonts w:ascii="Times New Roman" w:cs="Times New Roman" w:eastAsia="Times New Roman" w:hAnsi="Times New Roman"/>
                <w:sz w:val="10"/>
                <w:szCs w:val="10"/>
                <w:color w:val="008000"/>
              </w:rPr>
              <w:t>(1)</w:t>
            </w:r>
          </w:p>
        </w:tc>
        <w:tc>
          <w:tcPr>
            <w:tcW w:w="1560" w:type="dxa"/>
            <w:vAlign w:val="bottom"/>
            <w:gridSpan w:val="3"/>
          </w:tcPr>
          <w:p>
            <w:pPr>
              <w:jc w:val="center"/>
              <w:ind w:right="342"/>
              <w:spacing w:after="0"/>
              <w:rPr>
                <w:sz w:val="20"/>
                <w:szCs w:val="20"/>
                <w:color w:val="auto"/>
              </w:rPr>
            </w:pPr>
            <w:r>
              <w:rPr>
                <w:rFonts w:ascii="Times New Roman" w:cs="Times New Roman" w:eastAsia="Times New Roman" w:hAnsi="Times New Roman"/>
                <w:sz w:val="16"/>
                <w:szCs w:val="16"/>
                <w:color w:val="0000FF"/>
                <w:w w:val="99"/>
              </w:rPr>
              <w:t>21,575</w:t>
            </w:r>
          </w:p>
        </w:tc>
        <w:tc>
          <w:tcPr>
            <w:tcW w:w="5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100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0000FF"/>
              </w:rPr>
              <w:t>Living</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6"/>
                <w:szCs w:val="16"/>
                <w:color w:val="0000FF"/>
              </w:rPr>
              <w:t>Trust</w:t>
            </w:r>
            <w:r>
              <w:rPr>
                <w:rFonts w:ascii="Times New Roman" w:cs="Times New Roman" w:eastAsia="Times New Roman" w:hAnsi="Times New Roman"/>
                <w:sz w:val="20"/>
                <w:szCs w:val="20"/>
                <w:color w:val="008000"/>
                <w:vertAlign w:val="superscript"/>
              </w:rPr>
              <w:t>(2)</w:t>
            </w:r>
          </w:p>
        </w:tc>
        <w:tc>
          <w:tcPr>
            <w:tcW w:w="120" w:type="dxa"/>
            <w:vAlign w:val="bottom"/>
            <w:gridSpan w:val="3"/>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0000FF"/>
              </w:rPr>
              <w:t>By Tester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17"/>
                <w:szCs w:val="17"/>
                <w:color w:val="auto"/>
              </w:rPr>
            </w:pPr>
          </w:p>
        </w:tc>
        <w:tc>
          <w:tcPr>
            <w:tcW w:w="1800" w:type="dxa"/>
            <w:vAlign w:val="bottom"/>
            <w:gridSpan w:val="3"/>
          </w:tcPr>
          <w:p>
            <w:pPr>
              <w:jc w:val="center"/>
              <w:ind w:left="629"/>
              <w:spacing w:after="0"/>
              <w:rPr>
                <w:sz w:val="20"/>
                <w:szCs w:val="20"/>
                <w:color w:val="auto"/>
              </w:rPr>
            </w:pPr>
            <w:r>
              <w:rPr>
                <w:rFonts w:ascii="Times New Roman" w:cs="Times New Roman" w:eastAsia="Times New Roman" w:hAnsi="Times New Roman"/>
                <w:sz w:val="16"/>
                <w:szCs w:val="16"/>
                <w:color w:val="0000FF"/>
              </w:rPr>
              <w:t>10/20/2020</w:t>
            </w: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center"/>
              <w:ind w:right="219"/>
              <w:spacing w:after="0"/>
              <w:rPr>
                <w:sz w:val="20"/>
                <w:szCs w:val="20"/>
                <w:color w:val="auto"/>
              </w:rPr>
            </w:pPr>
            <w:r>
              <w:rPr>
                <w:rFonts w:ascii="Times New Roman" w:cs="Times New Roman" w:eastAsia="Times New Roman" w:hAnsi="Times New Roman"/>
                <w:sz w:val="13"/>
                <w:szCs w:val="13"/>
                <w:color w:val="0000FF"/>
                <w:w w:val="91"/>
              </w:rPr>
              <w:t>C</w:t>
            </w:r>
          </w:p>
        </w:tc>
        <w:tc>
          <w:tcPr>
            <w:tcW w:w="700" w:type="dxa"/>
            <w:vAlign w:val="bottom"/>
          </w:tcPr>
          <w:p>
            <w:pPr>
              <w:jc w:val="center"/>
              <w:ind w:left="173"/>
              <w:spacing w:after="0"/>
              <w:rPr>
                <w:sz w:val="20"/>
                <w:szCs w:val="20"/>
                <w:color w:val="auto"/>
              </w:rPr>
            </w:pPr>
            <w:r>
              <w:rPr>
                <w:rFonts w:ascii="Times New Roman" w:cs="Times New Roman" w:eastAsia="Times New Roman" w:hAnsi="Times New Roman"/>
                <w:sz w:val="16"/>
                <w:szCs w:val="16"/>
                <w:color w:val="0000FF"/>
              </w:rPr>
              <w:t>3,698</w:t>
            </w:r>
          </w:p>
        </w:tc>
        <w:tc>
          <w:tcPr>
            <w:tcW w:w="100" w:type="dxa"/>
            <w:vAlign w:val="bottom"/>
          </w:tcPr>
          <w:p>
            <w:pPr>
              <w:spacing w:after="0"/>
              <w:rPr>
                <w:sz w:val="17"/>
                <w:szCs w:val="17"/>
                <w:color w:val="auto"/>
              </w:rPr>
            </w:pPr>
          </w:p>
        </w:tc>
        <w:tc>
          <w:tcPr>
            <w:tcW w:w="48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tcPr>
          <w:p>
            <w:pPr>
              <w:jc w:val="center"/>
              <w:ind w:left="36"/>
              <w:spacing w:after="0"/>
              <w:rPr>
                <w:sz w:val="20"/>
                <w:szCs w:val="20"/>
                <w:color w:val="auto"/>
              </w:rPr>
            </w:pPr>
            <w:r>
              <w:rPr>
                <w:rFonts w:ascii="Times New Roman" w:cs="Times New Roman" w:eastAsia="Times New Roman" w:hAnsi="Times New Roman"/>
                <w:sz w:val="10"/>
                <w:szCs w:val="10"/>
                <w:color w:val="008000"/>
              </w:rPr>
              <w:t>(1)</w:t>
            </w:r>
          </w:p>
        </w:tc>
        <w:tc>
          <w:tcPr>
            <w:tcW w:w="1560" w:type="dxa"/>
            <w:vAlign w:val="bottom"/>
            <w:gridSpan w:val="3"/>
          </w:tcPr>
          <w:p>
            <w:pPr>
              <w:jc w:val="center"/>
              <w:ind w:right="342"/>
              <w:spacing w:after="0"/>
              <w:rPr>
                <w:sz w:val="20"/>
                <w:szCs w:val="20"/>
                <w:color w:val="auto"/>
              </w:rPr>
            </w:pPr>
            <w:r>
              <w:rPr>
                <w:rFonts w:ascii="Times New Roman" w:cs="Times New Roman" w:eastAsia="Times New Roman" w:hAnsi="Times New Roman"/>
                <w:sz w:val="16"/>
                <w:szCs w:val="16"/>
                <w:color w:val="0000FF"/>
                <w:w w:val="99"/>
              </w:rPr>
              <w:t>25,273</w:t>
            </w:r>
          </w:p>
        </w:tc>
        <w:tc>
          <w:tcPr>
            <w:tcW w:w="5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100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0000FF"/>
              </w:rPr>
              <w:t>Living</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6"/>
                <w:szCs w:val="16"/>
                <w:color w:val="0000FF"/>
              </w:rPr>
              <w:t>Trust</w:t>
            </w:r>
            <w:r>
              <w:rPr>
                <w:rFonts w:ascii="Times New Roman" w:cs="Times New Roman" w:eastAsia="Times New Roman" w:hAnsi="Times New Roman"/>
                <w:sz w:val="20"/>
                <w:szCs w:val="20"/>
                <w:color w:val="008000"/>
                <w:vertAlign w:val="superscript"/>
              </w:rPr>
              <w:t>(2)</w:t>
            </w:r>
          </w:p>
        </w:tc>
        <w:tc>
          <w:tcPr>
            <w:tcW w:w="120" w:type="dxa"/>
            <w:vAlign w:val="bottom"/>
            <w:gridSpan w:val="3"/>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vMerge w:val="restart"/>
          </w:tcPr>
          <w:p>
            <w:pPr>
              <w:jc w:val="center"/>
              <w:ind w:left="56"/>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16</w:t>
            </w: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0000FF"/>
              </w:rPr>
              <w:t>By Tester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17"/>
                <w:szCs w:val="17"/>
                <w:color w:val="auto"/>
              </w:rPr>
            </w:pPr>
          </w:p>
        </w:tc>
        <w:tc>
          <w:tcPr>
            <w:tcW w:w="1800" w:type="dxa"/>
            <w:vAlign w:val="bottom"/>
            <w:gridSpan w:val="3"/>
          </w:tcPr>
          <w:p>
            <w:pPr>
              <w:jc w:val="center"/>
              <w:ind w:left="629"/>
              <w:spacing w:after="0"/>
              <w:rPr>
                <w:sz w:val="20"/>
                <w:szCs w:val="20"/>
                <w:color w:val="auto"/>
              </w:rPr>
            </w:pPr>
            <w:r>
              <w:rPr>
                <w:rFonts w:ascii="Times New Roman" w:cs="Times New Roman" w:eastAsia="Times New Roman" w:hAnsi="Times New Roman"/>
                <w:sz w:val="16"/>
                <w:szCs w:val="16"/>
                <w:color w:val="0000FF"/>
              </w:rPr>
              <w:t>10/20/2020</w:t>
            </w: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center"/>
              <w:ind w:right="239"/>
              <w:spacing w:after="0"/>
              <w:rPr>
                <w:sz w:val="20"/>
                <w:szCs w:val="20"/>
                <w:color w:val="auto"/>
              </w:rPr>
            </w:pPr>
            <w:r>
              <w:rPr>
                <w:rFonts w:ascii="Times New Roman" w:cs="Times New Roman" w:eastAsia="Times New Roman" w:hAnsi="Times New Roman"/>
                <w:sz w:val="13"/>
                <w:szCs w:val="13"/>
                <w:color w:val="0000FF"/>
                <w:w w:val="82"/>
              </w:rPr>
              <w:t>P</w:t>
            </w:r>
          </w:p>
        </w:tc>
        <w:tc>
          <w:tcPr>
            <w:tcW w:w="700" w:type="dxa"/>
            <w:vAlign w:val="bottom"/>
          </w:tcPr>
          <w:p>
            <w:pPr>
              <w:jc w:val="center"/>
              <w:ind w:left="173"/>
              <w:spacing w:after="0"/>
              <w:rPr>
                <w:sz w:val="20"/>
                <w:szCs w:val="20"/>
                <w:color w:val="auto"/>
              </w:rPr>
            </w:pPr>
            <w:r>
              <w:rPr>
                <w:rFonts w:ascii="Times New Roman" w:cs="Times New Roman" w:eastAsia="Times New Roman" w:hAnsi="Times New Roman"/>
                <w:sz w:val="16"/>
                <w:szCs w:val="16"/>
                <w:color w:val="0000FF"/>
              </w:rPr>
              <w:t>3,125</w:t>
            </w:r>
          </w:p>
        </w:tc>
        <w:tc>
          <w:tcPr>
            <w:tcW w:w="100" w:type="dxa"/>
            <w:vAlign w:val="bottom"/>
          </w:tcPr>
          <w:p>
            <w:pPr>
              <w:spacing w:after="0"/>
              <w:rPr>
                <w:sz w:val="17"/>
                <w:szCs w:val="17"/>
                <w:color w:val="auto"/>
              </w:rPr>
            </w:pPr>
          </w:p>
        </w:tc>
        <w:tc>
          <w:tcPr>
            <w:tcW w:w="48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vMerge w:val="continue"/>
          </w:tcPr>
          <w:p>
            <w:pPr>
              <w:spacing w:after="0"/>
              <w:rPr>
                <w:sz w:val="17"/>
                <w:szCs w:val="17"/>
                <w:color w:val="auto"/>
              </w:rPr>
            </w:pPr>
          </w:p>
        </w:tc>
        <w:tc>
          <w:tcPr>
            <w:tcW w:w="1560" w:type="dxa"/>
            <w:vAlign w:val="bottom"/>
            <w:gridSpan w:val="3"/>
          </w:tcPr>
          <w:p>
            <w:pPr>
              <w:jc w:val="center"/>
              <w:ind w:right="342"/>
              <w:spacing w:after="0"/>
              <w:rPr>
                <w:sz w:val="20"/>
                <w:szCs w:val="20"/>
                <w:color w:val="auto"/>
              </w:rPr>
            </w:pPr>
            <w:r>
              <w:rPr>
                <w:rFonts w:ascii="Times New Roman" w:cs="Times New Roman" w:eastAsia="Times New Roman" w:hAnsi="Times New Roman"/>
                <w:sz w:val="16"/>
                <w:szCs w:val="16"/>
                <w:color w:val="0000FF"/>
                <w:w w:val="99"/>
              </w:rPr>
              <w:t>28,398</w:t>
            </w:r>
          </w:p>
        </w:tc>
        <w:tc>
          <w:tcPr>
            <w:tcW w:w="5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100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0000FF"/>
              </w:rPr>
              <w:t>Living</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0000FF"/>
              </w:rPr>
              <w:t>Trust</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1040" w:type="dxa"/>
            <w:vAlign w:val="bottom"/>
            <w:tcBorders>
              <w:top w:val="single" w:sz="8" w:color="2C2C2C"/>
            </w:tcBorders>
          </w:tcPr>
          <w:p>
            <w:pPr>
              <w:spacing w:after="0"/>
              <w:rPr>
                <w:sz w:val="20"/>
                <w:szCs w:val="20"/>
                <w:color w:val="auto"/>
              </w:rPr>
            </w:pPr>
          </w:p>
        </w:tc>
        <w:tc>
          <w:tcPr>
            <w:tcW w:w="106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100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48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By</w:t>
            </w:r>
          </w:p>
        </w:tc>
        <w:tc>
          <w:tcPr>
            <w:tcW w:w="5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0000FF"/>
              </w:rPr>
              <w:t>Horowitz</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17"/>
                <w:szCs w:val="17"/>
                <w:color w:val="auto"/>
              </w:rPr>
            </w:pPr>
          </w:p>
        </w:tc>
        <w:tc>
          <w:tcPr>
            <w:tcW w:w="1800" w:type="dxa"/>
            <w:vAlign w:val="bottom"/>
            <w:gridSpan w:val="3"/>
          </w:tcPr>
          <w:p>
            <w:pPr>
              <w:jc w:val="center"/>
              <w:ind w:left="629"/>
              <w:spacing w:after="0"/>
              <w:rPr>
                <w:sz w:val="20"/>
                <w:szCs w:val="20"/>
                <w:color w:val="auto"/>
              </w:rPr>
            </w:pPr>
            <w:r>
              <w:rPr>
                <w:rFonts w:ascii="Times New Roman" w:cs="Times New Roman" w:eastAsia="Times New Roman" w:hAnsi="Times New Roman"/>
                <w:sz w:val="16"/>
                <w:szCs w:val="16"/>
                <w:color w:val="0000FF"/>
              </w:rPr>
              <w:t>10/20/2020</w:t>
            </w: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center"/>
              <w:ind w:right="219"/>
              <w:spacing w:after="0"/>
              <w:rPr>
                <w:sz w:val="20"/>
                <w:szCs w:val="20"/>
                <w:color w:val="auto"/>
              </w:rPr>
            </w:pPr>
            <w:r>
              <w:rPr>
                <w:rFonts w:ascii="Times New Roman" w:cs="Times New Roman" w:eastAsia="Times New Roman" w:hAnsi="Times New Roman"/>
                <w:sz w:val="13"/>
                <w:szCs w:val="13"/>
                <w:color w:val="0000FF"/>
                <w:w w:val="91"/>
              </w:rPr>
              <w:t>C</w:t>
            </w:r>
          </w:p>
        </w:tc>
        <w:tc>
          <w:tcPr>
            <w:tcW w:w="800" w:type="dxa"/>
            <w:vAlign w:val="bottom"/>
            <w:gridSpan w:val="2"/>
          </w:tcPr>
          <w:p>
            <w:pPr>
              <w:jc w:val="center"/>
              <w:ind w:left="73"/>
              <w:spacing w:after="0"/>
              <w:rPr>
                <w:sz w:val="20"/>
                <w:szCs w:val="20"/>
                <w:color w:val="auto"/>
              </w:rPr>
            </w:pPr>
            <w:r>
              <w:rPr>
                <w:rFonts w:ascii="Times New Roman" w:cs="Times New Roman" w:eastAsia="Times New Roman" w:hAnsi="Times New Roman"/>
                <w:sz w:val="16"/>
                <w:szCs w:val="16"/>
                <w:color w:val="0000FF"/>
              </w:rPr>
              <w:t>1,434,790</w:t>
            </w:r>
          </w:p>
        </w:tc>
        <w:tc>
          <w:tcPr>
            <w:tcW w:w="48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tcPr>
          <w:p>
            <w:pPr>
              <w:jc w:val="center"/>
              <w:ind w:left="36"/>
              <w:spacing w:after="0"/>
              <w:rPr>
                <w:sz w:val="20"/>
                <w:szCs w:val="20"/>
                <w:color w:val="auto"/>
              </w:rPr>
            </w:pPr>
            <w:r>
              <w:rPr>
                <w:rFonts w:ascii="Times New Roman" w:cs="Times New Roman" w:eastAsia="Times New Roman" w:hAnsi="Times New Roman"/>
                <w:sz w:val="10"/>
                <w:szCs w:val="10"/>
                <w:color w:val="008000"/>
              </w:rPr>
              <w:t>(1)</w:t>
            </w:r>
          </w:p>
        </w:tc>
        <w:tc>
          <w:tcPr>
            <w:tcW w:w="1560" w:type="dxa"/>
            <w:vAlign w:val="bottom"/>
            <w:gridSpan w:val="3"/>
          </w:tcPr>
          <w:p>
            <w:pPr>
              <w:jc w:val="center"/>
              <w:ind w:right="342"/>
              <w:spacing w:after="0"/>
              <w:rPr>
                <w:sz w:val="20"/>
                <w:szCs w:val="20"/>
                <w:color w:val="auto"/>
              </w:rPr>
            </w:pPr>
            <w:r>
              <w:rPr>
                <w:rFonts w:ascii="Times New Roman" w:cs="Times New Roman" w:eastAsia="Times New Roman" w:hAnsi="Times New Roman"/>
                <w:sz w:val="16"/>
                <w:szCs w:val="16"/>
                <w:color w:val="0000FF"/>
                <w:w w:val="99"/>
              </w:rPr>
              <w:t>1,434,790</w:t>
            </w:r>
          </w:p>
        </w:tc>
        <w:tc>
          <w:tcPr>
            <w:tcW w:w="5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100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0000FF"/>
              </w:rPr>
              <w:t>Limited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0000FF"/>
              </w:rPr>
              <w:t>Partnership</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0000FF"/>
              </w:rPr>
              <w:t>VIII</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1040" w:type="dxa"/>
            <w:vAlign w:val="bottom"/>
            <w:tcBorders>
              <w:top w:val="single" w:sz="8" w:color="2C2C2C"/>
            </w:tcBorders>
          </w:tcPr>
          <w:p>
            <w:pPr>
              <w:spacing w:after="0"/>
              <w:rPr>
                <w:sz w:val="20"/>
                <w:szCs w:val="20"/>
                <w:color w:val="auto"/>
              </w:rPr>
            </w:pPr>
          </w:p>
        </w:tc>
        <w:tc>
          <w:tcPr>
            <w:tcW w:w="106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100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48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By</w:t>
            </w:r>
          </w:p>
        </w:tc>
        <w:tc>
          <w:tcPr>
            <w:tcW w:w="5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0000FF"/>
              </w:rPr>
              <w:t>Horowitz</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17"/>
                <w:szCs w:val="17"/>
                <w:color w:val="auto"/>
              </w:rPr>
            </w:pPr>
          </w:p>
        </w:tc>
        <w:tc>
          <w:tcPr>
            <w:tcW w:w="1800" w:type="dxa"/>
            <w:vAlign w:val="bottom"/>
            <w:gridSpan w:val="3"/>
          </w:tcPr>
          <w:p>
            <w:pPr>
              <w:jc w:val="center"/>
              <w:ind w:left="629"/>
              <w:spacing w:after="0"/>
              <w:rPr>
                <w:sz w:val="20"/>
                <w:szCs w:val="20"/>
                <w:color w:val="auto"/>
              </w:rPr>
            </w:pPr>
            <w:r>
              <w:rPr>
                <w:rFonts w:ascii="Times New Roman" w:cs="Times New Roman" w:eastAsia="Times New Roman" w:hAnsi="Times New Roman"/>
                <w:sz w:val="16"/>
                <w:szCs w:val="16"/>
                <w:color w:val="0000FF"/>
              </w:rPr>
              <w:t>10/20/2020</w:t>
            </w: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center"/>
              <w:ind w:right="219"/>
              <w:spacing w:after="0"/>
              <w:rPr>
                <w:sz w:val="20"/>
                <w:szCs w:val="20"/>
                <w:color w:val="auto"/>
              </w:rPr>
            </w:pPr>
            <w:r>
              <w:rPr>
                <w:rFonts w:ascii="Times New Roman" w:cs="Times New Roman" w:eastAsia="Times New Roman" w:hAnsi="Times New Roman"/>
                <w:sz w:val="13"/>
                <w:szCs w:val="13"/>
                <w:color w:val="0000FF"/>
                <w:w w:val="91"/>
              </w:rPr>
              <w:t>C</w:t>
            </w:r>
          </w:p>
        </w:tc>
        <w:tc>
          <w:tcPr>
            <w:tcW w:w="800" w:type="dxa"/>
            <w:vAlign w:val="bottom"/>
            <w:gridSpan w:val="2"/>
          </w:tcPr>
          <w:p>
            <w:pPr>
              <w:jc w:val="center"/>
              <w:ind w:left="73"/>
              <w:spacing w:after="0"/>
              <w:rPr>
                <w:sz w:val="20"/>
                <w:szCs w:val="20"/>
                <w:color w:val="auto"/>
              </w:rPr>
            </w:pPr>
            <w:r>
              <w:rPr>
                <w:rFonts w:ascii="Times New Roman" w:cs="Times New Roman" w:eastAsia="Times New Roman" w:hAnsi="Times New Roman"/>
                <w:sz w:val="16"/>
                <w:szCs w:val="16"/>
                <w:color w:val="0000FF"/>
              </w:rPr>
              <w:t>245,966</w:t>
            </w:r>
          </w:p>
        </w:tc>
        <w:tc>
          <w:tcPr>
            <w:tcW w:w="48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tcPr>
          <w:p>
            <w:pPr>
              <w:jc w:val="center"/>
              <w:ind w:left="36"/>
              <w:spacing w:after="0"/>
              <w:rPr>
                <w:sz w:val="20"/>
                <w:szCs w:val="20"/>
                <w:color w:val="auto"/>
              </w:rPr>
            </w:pPr>
            <w:r>
              <w:rPr>
                <w:rFonts w:ascii="Times New Roman" w:cs="Times New Roman" w:eastAsia="Times New Roman" w:hAnsi="Times New Roman"/>
                <w:sz w:val="10"/>
                <w:szCs w:val="10"/>
                <w:color w:val="008000"/>
              </w:rPr>
              <w:t>(1)</w:t>
            </w:r>
          </w:p>
        </w:tc>
        <w:tc>
          <w:tcPr>
            <w:tcW w:w="1560" w:type="dxa"/>
            <w:vAlign w:val="bottom"/>
            <w:gridSpan w:val="3"/>
          </w:tcPr>
          <w:p>
            <w:pPr>
              <w:jc w:val="center"/>
              <w:ind w:right="342"/>
              <w:spacing w:after="0"/>
              <w:rPr>
                <w:sz w:val="20"/>
                <w:szCs w:val="20"/>
                <w:color w:val="auto"/>
              </w:rPr>
            </w:pPr>
            <w:r>
              <w:rPr>
                <w:rFonts w:ascii="Times New Roman" w:cs="Times New Roman" w:eastAsia="Times New Roman" w:hAnsi="Times New Roman"/>
                <w:sz w:val="16"/>
                <w:szCs w:val="16"/>
                <w:color w:val="0000FF"/>
                <w:w w:val="99"/>
              </w:rPr>
              <w:t>1,680,756</w:t>
            </w:r>
          </w:p>
        </w:tc>
        <w:tc>
          <w:tcPr>
            <w:tcW w:w="5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100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0000FF"/>
              </w:rPr>
              <w:t>Limited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0000FF"/>
              </w:rPr>
              <w:t>Partnership</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0000FF"/>
              </w:rPr>
              <w:t>VIII</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1040" w:type="dxa"/>
            <w:vAlign w:val="bottom"/>
            <w:tcBorders>
              <w:top w:val="single" w:sz="8" w:color="2C2C2C"/>
            </w:tcBorders>
          </w:tcPr>
          <w:p>
            <w:pPr>
              <w:spacing w:after="0"/>
              <w:rPr>
                <w:sz w:val="20"/>
                <w:szCs w:val="20"/>
                <w:color w:val="auto"/>
              </w:rPr>
            </w:pPr>
          </w:p>
        </w:tc>
        <w:tc>
          <w:tcPr>
            <w:tcW w:w="106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100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48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By</w:t>
            </w:r>
          </w:p>
        </w:tc>
        <w:tc>
          <w:tcPr>
            <w:tcW w:w="5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0000FF"/>
              </w:rPr>
              <w:t>Horowitz</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17"/>
                <w:szCs w:val="17"/>
                <w:color w:val="auto"/>
              </w:rPr>
            </w:pPr>
          </w:p>
        </w:tc>
        <w:tc>
          <w:tcPr>
            <w:tcW w:w="1800" w:type="dxa"/>
            <w:vAlign w:val="bottom"/>
            <w:gridSpan w:val="3"/>
          </w:tcPr>
          <w:p>
            <w:pPr>
              <w:jc w:val="center"/>
              <w:ind w:left="629"/>
              <w:spacing w:after="0"/>
              <w:rPr>
                <w:sz w:val="20"/>
                <w:szCs w:val="20"/>
                <w:color w:val="auto"/>
              </w:rPr>
            </w:pPr>
            <w:r>
              <w:rPr>
                <w:rFonts w:ascii="Times New Roman" w:cs="Times New Roman" w:eastAsia="Times New Roman" w:hAnsi="Times New Roman"/>
                <w:sz w:val="16"/>
                <w:szCs w:val="16"/>
                <w:color w:val="0000FF"/>
              </w:rPr>
              <w:t>10/20/2020</w:t>
            </w: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center"/>
              <w:ind w:right="219"/>
              <w:spacing w:after="0"/>
              <w:rPr>
                <w:sz w:val="20"/>
                <w:szCs w:val="20"/>
                <w:color w:val="auto"/>
              </w:rPr>
            </w:pPr>
            <w:r>
              <w:rPr>
                <w:rFonts w:ascii="Times New Roman" w:cs="Times New Roman" w:eastAsia="Times New Roman" w:hAnsi="Times New Roman"/>
                <w:sz w:val="13"/>
                <w:szCs w:val="13"/>
                <w:color w:val="0000FF"/>
                <w:w w:val="91"/>
              </w:rPr>
              <w:t>C</w:t>
            </w:r>
          </w:p>
        </w:tc>
        <w:tc>
          <w:tcPr>
            <w:tcW w:w="700" w:type="dxa"/>
            <w:vAlign w:val="bottom"/>
          </w:tcPr>
          <w:p>
            <w:pPr>
              <w:jc w:val="center"/>
              <w:ind w:left="173"/>
              <w:spacing w:after="0"/>
              <w:rPr>
                <w:sz w:val="20"/>
                <w:szCs w:val="20"/>
                <w:color w:val="auto"/>
              </w:rPr>
            </w:pPr>
            <w:r>
              <w:rPr>
                <w:rFonts w:ascii="Times New Roman" w:cs="Times New Roman" w:eastAsia="Times New Roman" w:hAnsi="Times New Roman"/>
                <w:sz w:val="16"/>
                <w:szCs w:val="16"/>
                <w:color w:val="0000FF"/>
              </w:rPr>
              <w:t>71,427</w:t>
            </w:r>
          </w:p>
        </w:tc>
        <w:tc>
          <w:tcPr>
            <w:tcW w:w="100" w:type="dxa"/>
            <w:vAlign w:val="bottom"/>
          </w:tcPr>
          <w:p>
            <w:pPr>
              <w:spacing w:after="0"/>
              <w:rPr>
                <w:sz w:val="17"/>
                <w:szCs w:val="17"/>
                <w:color w:val="auto"/>
              </w:rPr>
            </w:pPr>
          </w:p>
        </w:tc>
        <w:tc>
          <w:tcPr>
            <w:tcW w:w="48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tcPr>
          <w:p>
            <w:pPr>
              <w:jc w:val="center"/>
              <w:ind w:left="36"/>
              <w:spacing w:after="0"/>
              <w:rPr>
                <w:sz w:val="20"/>
                <w:szCs w:val="20"/>
                <w:color w:val="auto"/>
              </w:rPr>
            </w:pPr>
            <w:r>
              <w:rPr>
                <w:rFonts w:ascii="Times New Roman" w:cs="Times New Roman" w:eastAsia="Times New Roman" w:hAnsi="Times New Roman"/>
                <w:sz w:val="10"/>
                <w:szCs w:val="10"/>
                <w:color w:val="008000"/>
              </w:rPr>
              <w:t>(1)</w:t>
            </w:r>
          </w:p>
        </w:tc>
        <w:tc>
          <w:tcPr>
            <w:tcW w:w="1560" w:type="dxa"/>
            <w:vAlign w:val="bottom"/>
            <w:gridSpan w:val="3"/>
          </w:tcPr>
          <w:p>
            <w:pPr>
              <w:jc w:val="center"/>
              <w:ind w:right="342"/>
              <w:spacing w:after="0"/>
              <w:rPr>
                <w:sz w:val="20"/>
                <w:szCs w:val="20"/>
                <w:color w:val="auto"/>
              </w:rPr>
            </w:pPr>
            <w:r>
              <w:rPr>
                <w:rFonts w:ascii="Times New Roman" w:cs="Times New Roman" w:eastAsia="Times New Roman" w:hAnsi="Times New Roman"/>
                <w:sz w:val="16"/>
                <w:szCs w:val="16"/>
                <w:color w:val="0000FF"/>
                <w:w w:val="99"/>
              </w:rPr>
              <w:t>1,752,183</w:t>
            </w:r>
          </w:p>
        </w:tc>
        <w:tc>
          <w:tcPr>
            <w:tcW w:w="5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100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0000FF"/>
              </w:rPr>
              <w:t>Limited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0000FF"/>
              </w:rPr>
              <w:t>Partnership</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0000FF"/>
              </w:rPr>
              <w:t>VIII</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1040" w:type="dxa"/>
            <w:vAlign w:val="bottom"/>
            <w:tcBorders>
              <w:top w:val="single" w:sz="8" w:color="2C2C2C"/>
            </w:tcBorders>
          </w:tcPr>
          <w:p>
            <w:pPr>
              <w:spacing w:after="0"/>
              <w:rPr>
                <w:sz w:val="20"/>
                <w:szCs w:val="20"/>
                <w:color w:val="auto"/>
              </w:rPr>
            </w:pPr>
          </w:p>
        </w:tc>
        <w:tc>
          <w:tcPr>
            <w:tcW w:w="106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100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48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By</w:t>
            </w:r>
          </w:p>
        </w:tc>
        <w:tc>
          <w:tcPr>
            <w:tcW w:w="5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vMerge w:val="restart"/>
          </w:tcPr>
          <w:p>
            <w:pPr>
              <w:jc w:val="center"/>
              <w:ind w:left="56"/>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16</w:t>
            </w: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0000FF"/>
              </w:rPr>
              <w:t>Horowitz</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17"/>
                <w:szCs w:val="17"/>
                <w:color w:val="auto"/>
              </w:rPr>
            </w:pPr>
          </w:p>
        </w:tc>
        <w:tc>
          <w:tcPr>
            <w:tcW w:w="1800" w:type="dxa"/>
            <w:vAlign w:val="bottom"/>
            <w:gridSpan w:val="3"/>
          </w:tcPr>
          <w:p>
            <w:pPr>
              <w:jc w:val="center"/>
              <w:ind w:left="629"/>
              <w:spacing w:after="0"/>
              <w:rPr>
                <w:sz w:val="20"/>
                <w:szCs w:val="20"/>
                <w:color w:val="auto"/>
              </w:rPr>
            </w:pPr>
            <w:r>
              <w:rPr>
                <w:rFonts w:ascii="Times New Roman" w:cs="Times New Roman" w:eastAsia="Times New Roman" w:hAnsi="Times New Roman"/>
                <w:sz w:val="16"/>
                <w:szCs w:val="16"/>
                <w:color w:val="0000FF"/>
              </w:rPr>
              <w:t>10/20/2020</w:t>
            </w: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center"/>
              <w:ind w:right="239"/>
              <w:spacing w:after="0"/>
              <w:rPr>
                <w:sz w:val="20"/>
                <w:szCs w:val="20"/>
                <w:color w:val="auto"/>
              </w:rPr>
            </w:pPr>
            <w:r>
              <w:rPr>
                <w:rFonts w:ascii="Times New Roman" w:cs="Times New Roman" w:eastAsia="Times New Roman" w:hAnsi="Times New Roman"/>
                <w:sz w:val="13"/>
                <w:szCs w:val="13"/>
                <w:color w:val="0000FF"/>
                <w:w w:val="82"/>
              </w:rPr>
              <w:t>P</w:t>
            </w:r>
          </w:p>
        </w:tc>
        <w:tc>
          <w:tcPr>
            <w:tcW w:w="800" w:type="dxa"/>
            <w:vAlign w:val="bottom"/>
            <w:gridSpan w:val="2"/>
          </w:tcPr>
          <w:p>
            <w:pPr>
              <w:jc w:val="center"/>
              <w:ind w:left="73"/>
              <w:spacing w:after="0"/>
              <w:rPr>
                <w:sz w:val="20"/>
                <w:szCs w:val="20"/>
                <w:color w:val="auto"/>
              </w:rPr>
            </w:pPr>
            <w:r>
              <w:rPr>
                <w:rFonts w:ascii="Times New Roman" w:cs="Times New Roman" w:eastAsia="Times New Roman" w:hAnsi="Times New Roman"/>
                <w:sz w:val="16"/>
                <w:szCs w:val="16"/>
                <w:color w:val="0000FF"/>
              </w:rPr>
              <w:t>168,750</w:t>
            </w:r>
          </w:p>
        </w:tc>
        <w:tc>
          <w:tcPr>
            <w:tcW w:w="48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vMerge w:val="continue"/>
          </w:tcPr>
          <w:p>
            <w:pPr>
              <w:spacing w:after="0"/>
              <w:rPr>
                <w:sz w:val="17"/>
                <w:szCs w:val="17"/>
                <w:color w:val="auto"/>
              </w:rPr>
            </w:pPr>
          </w:p>
        </w:tc>
        <w:tc>
          <w:tcPr>
            <w:tcW w:w="1560" w:type="dxa"/>
            <w:vAlign w:val="bottom"/>
            <w:gridSpan w:val="3"/>
          </w:tcPr>
          <w:p>
            <w:pPr>
              <w:jc w:val="center"/>
              <w:ind w:right="342"/>
              <w:spacing w:after="0"/>
              <w:rPr>
                <w:sz w:val="20"/>
                <w:szCs w:val="20"/>
                <w:color w:val="auto"/>
              </w:rPr>
            </w:pPr>
            <w:r>
              <w:rPr>
                <w:rFonts w:ascii="Times New Roman" w:cs="Times New Roman" w:eastAsia="Times New Roman" w:hAnsi="Times New Roman"/>
                <w:sz w:val="16"/>
                <w:szCs w:val="16"/>
                <w:color w:val="0000FF"/>
                <w:w w:val="99"/>
              </w:rPr>
              <w:t>1,920,933</w:t>
            </w:r>
          </w:p>
        </w:tc>
        <w:tc>
          <w:tcPr>
            <w:tcW w:w="5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100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0000FF"/>
              </w:rPr>
              <w:t>Limited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0000FF"/>
              </w:rPr>
              <w:t>Partnership</w:t>
            </w: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0000FF"/>
              </w:rPr>
              <w:t>VIII</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204"/>
        </w:trPr>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320" w:type="dxa"/>
            <w:vAlign w:val="bottom"/>
            <w:tcBorders>
              <w:top w:val="single" w:sz="8" w:color="2C2C2C"/>
            </w:tcBorders>
            <w:gridSpan w:val="12"/>
          </w:tcPr>
          <w:p>
            <w:pPr>
              <w:jc w:val="center"/>
              <w:ind w:right="143"/>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80" w:type="dxa"/>
            <w:vAlign w:val="bottom"/>
            <w:tcBorders>
              <w:top w:val="single" w:sz="8" w:color="2C2C2C"/>
            </w:tcBorders>
          </w:tcPr>
          <w:p>
            <w:pPr>
              <w:spacing w:after="0"/>
              <w:rPr>
                <w:sz w:val="17"/>
                <w:szCs w:val="17"/>
                <w:color w:val="auto"/>
              </w:rPr>
            </w:pPr>
          </w:p>
        </w:tc>
        <w:tc>
          <w:tcPr>
            <w:tcW w:w="50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40" w:type="dxa"/>
            <w:vAlign w:val="bottom"/>
            <w:gridSpan w:val="10"/>
          </w:tcPr>
          <w:p>
            <w:pPr>
              <w:jc w:val="center"/>
              <w:ind w:left="509"/>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20" w:type="dxa"/>
            <w:vAlign w:val="bottom"/>
          </w:tcPr>
          <w:p>
            <w:pPr>
              <w:spacing w:after="0"/>
              <w:rPr>
                <w:sz w:val="13"/>
                <w:szCs w:val="13"/>
                <w:color w:val="auto"/>
              </w:rPr>
            </w:pPr>
          </w:p>
        </w:tc>
        <w:tc>
          <w:tcPr>
            <w:tcW w:w="1000" w:type="dxa"/>
            <w:vAlign w:val="bottom"/>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40" w:type="dxa"/>
            <w:vAlign w:val="bottom"/>
          </w:tcPr>
          <w:p>
            <w:pPr>
              <w:spacing w:after="0"/>
              <w:rPr>
                <w:sz w:val="13"/>
                <w:szCs w:val="13"/>
                <w:color w:val="auto"/>
              </w:rPr>
            </w:pPr>
          </w:p>
        </w:tc>
        <w:tc>
          <w:tcPr>
            <w:tcW w:w="740" w:type="dxa"/>
            <w:vAlign w:val="bottom"/>
          </w:tcPr>
          <w:p>
            <w:pPr>
              <w:jc w:val="center"/>
              <w:ind w:right="23"/>
              <w:spacing w:after="0"/>
              <w:rPr>
                <w:sz w:val="20"/>
                <w:szCs w:val="20"/>
                <w:color w:val="auto"/>
              </w:rPr>
            </w:pPr>
            <w:r>
              <w:rPr>
                <w:rFonts w:ascii="Arial" w:cs="Arial" w:eastAsia="Arial" w:hAnsi="Arial"/>
                <w:sz w:val="11"/>
                <w:szCs w:val="11"/>
                <w:b w:val="1"/>
                <w:bCs w:val="1"/>
                <w:color w:val="auto"/>
              </w:rPr>
              <w:t>8. Price of</w:t>
            </w:r>
          </w:p>
        </w:tc>
        <w:tc>
          <w:tcPr>
            <w:tcW w:w="78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300" w:type="dxa"/>
            <w:vAlign w:val="bottom"/>
          </w:tcPr>
          <w:p>
            <w:pPr>
              <w:spacing w:after="0"/>
              <w:rPr>
                <w:sz w:val="13"/>
                <w:szCs w:val="13"/>
                <w:color w:val="auto"/>
              </w:rPr>
            </w:pPr>
          </w:p>
        </w:tc>
        <w:tc>
          <w:tcPr>
            <w:tcW w:w="700" w:type="dxa"/>
            <w:vAlign w:val="bottom"/>
            <w:gridSpan w:val="4"/>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0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10"/>
                <w:szCs w:val="10"/>
                <w:color w:val="auto"/>
              </w:rPr>
            </w:pPr>
          </w:p>
        </w:tc>
        <w:tc>
          <w:tcPr>
            <w:tcW w:w="740" w:type="dxa"/>
            <w:vAlign w:val="bottom"/>
          </w:tcPr>
          <w:p>
            <w:pPr>
              <w:jc w:val="center"/>
              <w:ind w:right="23"/>
              <w:spacing w:after="0" w:line="125" w:lineRule="exact"/>
              <w:rPr>
                <w:sz w:val="20"/>
                <w:szCs w:val="20"/>
                <w:color w:val="auto"/>
              </w:rPr>
            </w:pPr>
            <w:r>
              <w:rPr>
                <w:rFonts w:ascii="Arial" w:cs="Arial" w:eastAsia="Arial" w:hAnsi="Arial"/>
                <w:sz w:val="11"/>
                <w:szCs w:val="11"/>
                <w:b w:val="1"/>
                <w:bCs w:val="1"/>
                <w:color w:val="auto"/>
              </w:rPr>
              <w:t>Derivative</w:t>
            </w:r>
          </w:p>
        </w:tc>
        <w:tc>
          <w:tcPr>
            <w:tcW w:w="78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Ownership</w:t>
            </w:r>
          </w:p>
        </w:tc>
        <w:tc>
          <w:tcPr>
            <w:tcW w:w="70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10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2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80" w:type="dxa"/>
            <w:vAlign w:val="bottom"/>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Form:</w:t>
            </w:r>
          </w:p>
        </w:tc>
        <w:tc>
          <w:tcPr>
            <w:tcW w:w="300" w:type="dxa"/>
            <w:vAlign w:val="bottom"/>
          </w:tcPr>
          <w:p>
            <w:pPr>
              <w:spacing w:after="0"/>
              <w:rPr>
                <w:sz w:val="10"/>
                <w:szCs w:val="10"/>
                <w:color w:val="auto"/>
              </w:rPr>
            </w:pPr>
          </w:p>
        </w:tc>
        <w:tc>
          <w:tcPr>
            <w:tcW w:w="70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520" w:type="dxa"/>
            <w:vAlign w:val="bottom"/>
          </w:tcPr>
          <w:p>
            <w:pPr>
              <w:spacing w:after="0"/>
              <w:rPr>
                <w:sz w:val="10"/>
                <w:szCs w:val="10"/>
                <w:color w:val="auto"/>
              </w:rPr>
            </w:pPr>
          </w:p>
        </w:tc>
        <w:tc>
          <w:tcPr>
            <w:tcW w:w="10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780" w:type="dxa"/>
            <w:vAlign w:val="bottom"/>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80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Direct (D)</w:t>
            </w:r>
          </w:p>
        </w:tc>
        <w:tc>
          <w:tcPr>
            <w:tcW w:w="70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or Disposed of</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80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or Indirect</w:t>
            </w:r>
          </w:p>
        </w:tc>
        <w:tc>
          <w:tcPr>
            <w:tcW w:w="70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80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(I) (Instr. 4)</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and 5)</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vMerge w:val="restart"/>
          </w:tcPr>
          <w:p>
            <w:pPr>
              <w:jc w:val="center"/>
              <w:ind w:right="33"/>
              <w:spacing w:after="0"/>
              <w:rPr>
                <w:sz w:val="20"/>
                <w:szCs w:val="20"/>
                <w:color w:val="auto"/>
              </w:rPr>
            </w:pPr>
            <w:r>
              <w:rPr>
                <w:rFonts w:ascii="Arial" w:cs="Arial" w:eastAsia="Arial" w:hAnsi="Arial"/>
                <w:sz w:val="11"/>
                <w:szCs w:val="11"/>
                <w:b w:val="1"/>
                <w:bCs w:val="1"/>
                <w:color w:val="auto"/>
              </w:rPr>
              <w:t>Expiration</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10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Title</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580" w:type="dxa"/>
            <w:vAlign w:val="bottom"/>
            <w:gridSpan w:val="2"/>
            <w:vMerge w:val="continue"/>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Series A</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21,575</w:t>
            </w: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gridSpan w:val="4"/>
          </w:tcPr>
          <w:p>
            <w:pPr>
              <w:ind w:left="40"/>
              <w:spacing w:after="0"/>
              <w:rPr>
                <w:sz w:val="20"/>
                <w:szCs w:val="20"/>
                <w:color w:val="auto"/>
              </w:rPr>
            </w:pPr>
            <w:r>
              <w:rPr>
                <w:rFonts w:ascii="Times New Roman" w:cs="Times New Roman" w:eastAsia="Times New Roman" w:hAnsi="Times New Roman"/>
                <w:sz w:val="13"/>
                <w:szCs w:val="13"/>
                <w:color w:val="0000FF"/>
              </w:rPr>
              <w:t>By Tester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80" w:type="dxa"/>
            <w:vAlign w:val="bottom"/>
            <w:gridSpan w:val="2"/>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Preferred</w:t>
            </w:r>
          </w:p>
        </w:tc>
        <w:tc>
          <w:tcPr>
            <w:tcW w:w="74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10/20/2020</w:t>
            </w:r>
          </w:p>
        </w:tc>
        <w:tc>
          <w:tcPr>
            <w:tcW w:w="1060" w:type="dxa"/>
            <w:vAlign w:val="bottom"/>
          </w:tcPr>
          <w:p>
            <w:pPr>
              <w:spacing w:after="0"/>
              <w:rPr>
                <w:sz w:val="6"/>
                <w:szCs w:val="6"/>
                <w:color w:val="auto"/>
              </w:rPr>
            </w:pPr>
          </w:p>
        </w:tc>
        <w:tc>
          <w:tcPr>
            <w:tcW w:w="740" w:type="dxa"/>
            <w:vAlign w:val="bottom"/>
            <w:gridSpan w:val="2"/>
            <w:vMerge w:val="restart"/>
          </w:tcPr>
          <w:p>
            <w:pPr>
              <w:jc w:val="center"/>
              <w:ind w:right="283"/>
              <w:spacing w:after="0" w:line="138" w:lineRule="exact"/>
              <w:rPr>
                <w:sz w:val="20"/>
                <w:szCs w:val="20"/>
                <w:color w:val="auto"/>
              </w:rPr>
            </w:pPr>
            <w:r>
              <w:rPr>
                <w:rFonts w:ascii="Times New Roman" w:cs="Times New Roman" w:eastAsia="Times New Roman" w:hAnsi="Times New Roman"/>
                <w:sz w:val="13"/>
                <w:szCs w:val="13"/>
                <w:color w:val="0000FF"/>
                <w:w w:val="91"/>
              </w:rPr>
              <w:t>C</w:t>
            </w:r>
          </w:p>
        </w:tc>
        <w:tc>
          <w:tcPr>
            <w:tcW w:w="1000" w:type="dxa"/>
            <w:vAlign w:val="bottom"/>
            <w:vMerge w:val="restart"/>
          </w:tcPr>
          <w:p>
            <w:pPr>
              <w:jc w:val="center"/>
              <w:ind w:left="242"/>
              <w:spacing w:after="0" w:line="138" w:lineRule="exact"/>
              <w:rPr>
                <w:sz w:val="20"/>
                <w:szCs w:val="20"/>
                <w:color w:val="auto"/>
              </w:rPr>
            </w:pPr>
            <w:r>
              <w:rPr>
                <w:rFonts w:ascii="Times New Roman" w:cs="Times New Roman" w:eastAsia="Times New Roman" w:hAnsi="Times New Roman"/>
                <w:sz w:val="13"/>
                <w:szCs w:val="13"/>
                <w:color w:val="0000FF"/>
                <w:w w:val="94"/>
              </w:rPr>
              <w:t>21,575</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vMerge w:val="restart"/>
          </w:tcPr>
          <w:p>
            <w:pPr>
              <w:jc w:val="center"/>
              <w:ind w:right="33"/>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780" w:type="dxa"/>
            <w:vAlign w:val="bottom"/>
            <w:vMerge w:val="restart"/>
          </w:tcPr>
          <w:p>
            <w:pPr>
              <w:ind w:left="360"/>
              <w:spacing w:after="0" w:line="138" w:lineRule="exact"/>
              <w:rPr>
                <w:sz w:val="20"/>
                <w:szCs w:val="20"/>
                <w:color w:val="auto"/>
              </w:rPr>
            </w:pPr>
            <w:r>
              <w:rPr>
                <w:rFonts w:ascii="Times New Roman" w:cs="Times New Roman" w:eastAsia="Times New Roman" w:hAnsi="Times New Roman"/>
                <w:sz w:val="13"/>
                <w:szCs w:val="13"/>
                <w:color w:val="0000FF"/>
              </w:rPr>
              <w:t>0</w:t>
            </w:r>
          </w:p>
        </w:tc>
        <w:tc>
          <w:tcPr>
            <w:tcW w:w="500" w:type="dxa"/>
            <w:vAlign w:val="bottom"/>
            <w:vMerge w:val="restart"/>
          </w:tcPr>
          <w:p>
            <w:pPr>
              <w:ind w:left="400"/>
              <w:spacing w:after="0" w:line="138" w:lineRule="exact"/>
              <w:rPr>
                <w:sz w:val="20"/>
                <w:szCs w:val="20"/>
                <w:color w:val="auto"/>
              </w:rPr>
            </w:pPr>
            <w:r>
              <w:rPr>
                <w:rFonts w:ascii="Times New Roman" w:cs="Times New Roman" w:eastAsia="Times New Roman" w:hAnsi="Times New Roman"/>
                <w:sz w:val="13"/>
                <w:szCs w:val="13"/>
                <w:color w:val="0000FF"/>
              </w:rPr>
              <w:t>I</w:t>
            </w:r>
          </w:p>
        </w:tc>
        <w:tc>
          <w:tcPr>
            <w:tcW w:w="300" w:type="dxa"/>
            <w:vAlign w:val="bottom"/>
          </w:tcPr>
          <w:p>
            <w:pPr>
              <w:spacing w:after="0"/>
              <w:rPr>
                <w:sz w:val="6"/>
                <w:szCs w:val="6"/>
                <w:color w:val="auto"/>
              </w:rPr>
            </w:pPr>
          </w:p>
        </w:tc>
        <w:tc>
          <w:tcPr>
            <w:tcW w:w="700" w:type="dxa"/>
            <w:vAlign w:val="bottom"/>
            <w:gridSpan w:val="4"/>
            <w:vMerge w:val="restart"/>
          </w:tcPr>
          <w:p>
            <w:pPr>
              <w:ind w:left="40"/>
              <w:spacing w:after="0" w:line="138" w:lineRule="exact"/>
              <w:rPr>
                <w:sz w:val="20"/>
                <w:szCs w:val="20"/>
                <w:color w:val="auto"/>
              </w:rPr>
            </w:pPr>
            <w:r>
              <w:rPr>
                <w:rFonts w:ascii="Times New Roman" w:cs="Times New Roman" w:eastAsia="Times New Roman" w:hAnsi="Times New Roman"/>
                <w:sz w:val="13"/>
                <w:szCs w:val="13"/>
                <w:color w:val="0000FF"/>
              </w:rPr>
              <w:t>Living</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Stock</w:t>
            </w:r>
          </w:p>
        </w:tc>
        <w:tc>
          <w:tcPr>
            <w:tcW w:w="70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gridSpan w:val="3"/>
            <w:vMerge w:val="restart"/>
          </w:tcPr>
          <w:p>
            <w:pPr>
              <w:ind w:left="40"/>
              <w:spacing w:after="0" w:line="225" w:lineRule="exact"/>
              <w:rPr>
                <w:sz w:val="20"/>
                <w:szCs w:val="20"/>
                <w:color w:val="auto"/>
              </w:rPr>
            </w:pPr>
            <w:r>
              <w:rPr>
                <w:rFonts w:ascii="Times New Roman" w:cs="Times New Roman" w:eastAsia="Times New Roman" w:hAnsi="Times New Roman"/>
                <w:sz w:val="13"/>
                <w:szCs w:val="13"/>
                <w:color w:val="0000FF"/>
              </w:rPr>
              <w:t>Trust</w:t>
            </w:r>
            <w:r>
              <w:rPr>
                <w:rFonts w:ascii="Times New Roman" w:cs="Times New Roman" w:eastAsia="Times New Roman" w:hAnsi="Times New Roman"/>
                <w:sz w:val="20"/>
                <w:szCs w:val="20"/>
                <w:color w:val="008000"/>
                <w:vertAlign w:val="superscript"/>
              </w:rPr>
              <w:t>(2)</w:t>
            </w: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Borders>
              <w:bottom w:val="single" w:sz="8" w:color="2C2C2C"/>
            </w:tcBorders>
            <w:gridSpan w:val="2"/>
            <w:vMerge w:val="continue"/>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gridSpan w:val="3"/>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Series B</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3,698</w:t>
            </w: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gridSpan w:val="4"/>
          </w:tcPr>
          <w:p>
            <w:pPr>
              <w:ind w:left="40"/>
              <w:spacing w:after="0"/>
              <w:rPr>
                <w:sz w:val="20"/>
                <w:szCs w:val="20"/>
                <w:color w:val="auto"/>
              </w:rPr>
            </w:pPr>
            <w:r>
              <w:rPr>
                <w:rFonts w:ascii="Times New Roman" w:cs="Times New Roman" w:eastAsia="Times New Roman" w:hAnsi="Times New Roman"/>
                <w:sz w:val="13"/>
                <w:szCs w:val="13"/>
                <w:color w:val="0000FF"/>
              </w:rPr>
              <w:t>By Tester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80" w:type="dxa"/>
            <w:vAlign w:val="bottom"/>
            <w:gridSpan w:val="2"/>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Preferred</w:t>
            </w:r>
          </w:p>
        </w:tc>
        <w:tc>
          <w:tcPr>
            <w:tcW w:w="74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10/20/2020</w:t>
            </w:r>
          </w:p>
        </w:tc>
        <w:tc>
          <w:tcPr>
            <w:tcW w:w="1060" w:type="dxa"/>
            <w:vAlign w:val="bottom"/>
          </w:tcPr>
          <w:p>
            <w:pPr>
              <w:spacing w:after="0"/>
              <w:rPr>
                <w:sz w:val="6"/>
                <w:szCs w:val="6"/>
                <w:color w:val="auto"/>
              </w:rPr>
            </w:pPr>
          </w:p>
        </w:tc>
        <w:tc>
          <w:tcPr>
            <w:tcW w:w="740" w:type="dxa"/>
            <w:vAlign w:val="bottom"/>
            <w:gridSpan w:val="2"/>
            <w:vMerge w:val="restart"/>
          </w:tcPr>
          <w:p>
            <w:pPr>
              <w:jc w:val="center"/>
              <w:ind w:right="283"/>
              <w:spacing w:after="0" w:line="138" w:lineRule="exact"/>
              <w:rPr>
                <w:sz w:val="20"/>
                <w:szCs w:val="20"/>
                <w:color w:val="auto"/>
              </w:rPr>
            </w:pPr>
            <w:r>
              <w:rPr>
                <w:rFonts w:ascii="Times New Roman" w:cs="Times New Roman" w:eastAsia="Times New Roman" w:hAnsi="Times New Roman"/>
                <w:sz w:val="13"/>
                <w:szCs w:val="13"/>
                <w:color w:val="0000FF"/>
                <w:w w:val="91"/>
              </w:rPr>
              <w:t>C</w:t>
            </w:r>
          </w:p>
        </w:tc>
        <w:tc>
          <w:tcPr>
            <w:tcW w:w="1000" w:type="dxa"/>
            <w:vAlign w:val="bottom"/>
            <w:vMerge w:val="restart"/>
          </w:tcPr>
          <w:p>
            <w:pPr>
              <w:jc w:val="center"/>
              <w:ind w:left="222"/>
              <w:spacing w:after="0" w:line="138" w:lineRule="exact"/>
              <w:rPr>
                <w:sz w:val="20"/>
                <w:szCs w:val="20"/>
                <w:color w:val="auto"/>
              </w:rPr>
            </w:pPr>
            <w:r>
              <w:rPr>
                <w:rFonts w:ascii="Times New Roman" w:cs="Times New Roman" w:eastAsia="Times New Roman" w:hAnsi="Times New Roman"/>
                <w:sz w:val="13"/>
                <w:szCs w:val="13"/>
                <w:color w:val="0000FF"/>
                <w:w w:val="95"/>
              </w:rPr>
              <w:t>3,698</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vMerge w:val="restart"/>
          </w:tcPr>
          <w:p>
            <w:pPr>
              <w:jc w:val="center"/>
              <w:ind w:right="33"/>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780" w:type="dxa"/>
            <w:vAlign w:val="bottom"/>
            <w:vMerge w:val="restart"/>
          </w:tcPr>
          <w:p>
            <w:pPr>
              <w:ind w:left="360"/>
              <w:spacing w:after="0" w:line="138" w:lineRule="exact"/>
              <w:rPr>
                <w:sz w:val="20"/>
                <w:szCs w:val="20"/>
                <w:color w:val="auto"/>
              </w:rPr>
            </w:pPr>
            <w:r>
              <w:rPr>
                <w:rFonts w:ascii="Times New Roman" w:cs="Times New Roman" w:eastAsia="Times New Roman" w:hAnsi="Times New Roman"/>
                <w:sz w:val="13"/>
                <w:szCs w:val="13"/>
                <w:color w:val="0000FF"/>
              </w:rPr>
              <w:t>0</w:t>
            </w:r>
          </w:p>
        </w:tc>
        <w:tc>
          <w:tcPr>
            <w:tcW w:w="500" w:type="dxa"/>
            <w:vAlign w:val="bottom"/>
            <w:vMerge w:val="restart"/>
          </w:tcPr>
          <w:p>
            <w:pPr>
              <w:ind w:left="400"/>
              <w:spacing w:after="0" w:line="138" w:lineRule="exact"/>
              <w:rPr>
                <w:sz w:val="20"/>
                <w:szCs w:val="20"/>
                <w:color w:val="auto"/>
              </w:rPr>
            </w:pPr>
            <w:r>
              <w:rPr>
                <w:rFonts w:ascii="Times New Roman" w:cs="Times New Roman" w:eastAsia="Times New Roman" w:hAnsi="Times New Roman"/>
                <w:sz w:val="13"/>
                <w:szCs w:val="13"/>
                <w:color w:val="0000FF"/>
              </w:rPr>
              <w:t>I</w:t>
            </w:r>
          </w:p>
        </w:tc>
        <w:tc>
          <w:tcPr>
            <w:tcW w:w="300" w:type="dxa"/>
            <w:vAlign w:val="bottom"/>
          </w:tcPr>
          <w:p>
            <w:pPr>
              <w:spacing w:after="0"/>
              <w:rPr>
                <w:sz w:val="6"/>
                <w:szCs w:val="6"/>
                <w:color w:val="auto"/>
              </w:rPr>
            </w:pPr>
          </w:p>
        </w:tc>
        <w:tc>
          <w:tcPr>
            <w:tcW w:w="700" w:type="dxa"/>
            <w:vAlign w:val="bottom"/>
            <w:gridSpan w:val="4"/>
            <w:vMerge w:val="restart"/>
          </w:tcPr>
          <w:p>
            <w:pPr>
              <w:ind w:left="40"/>
              <w:spacing w:after="0" w:line="138" w:lineRule="exact"/>
              <w:rPr>
                <w:sz w:val="20"/>
                <w:szCs w:val="20"/>
                <w:color w:val="auto"/>
              </w:rPr>
            </w:pPr>
            <w:r>
              <w:rPr>
                <w:rFonts w:ascii="Times New Roman" w:cs="Times New Roman" w:eastAsia="Times New Roman" w:hAnsi="Times New Roman"/>
                <w:sz w:val="13"/>
                <w:szCs w:val="13"/>
                <w:color w:val="0000FF"/>
              </w:rPr>
              <w:t>Living</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Stock</w:t>
            </w:r>
          </w:p>
        </w:tc>
        <w:tc>
          <w:tcPr>
            <w:tcW w:w="70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gridSpan w:val="3"/>
            <w:vMerge w:val="restart"/>
          </w:tcPr>
          <w:p>
            <w:pPr>
              <w:ind w:left="40"/>
              <w:spacing w:after="0" w:line="225" w:lineRule="exact"/>
              <w:rPr>
                <w:sz w:val="20"/>
                <w:szCs w:val="20"/>
                <w:color w:val="auto"/>
              </w:rPr>
            </w:pPr>
            <w:r>
              <w:rPr>
                <w:rFonts w:ascii="Times New Roman" w:cs="Times New Roman" w:eastAsia="Times New Roman" w:hAnsi="Times New Roman"/>
                <w:sz w:val="13"/>
                <w:szCs w:val="13"/>
                <w:color w:val="0000FF"/>
              </w:rPr>
              <w:t>Trust</w:t>
            </w:r>
            <w:r>
              <w:rPr>
                <w:rFonts w:ascii="Times New Roman" w:cs="Times New Roman" w:eastAsia="Times New Roman" w:hAnsi="Times New Roman"/>
                <w:sz w:val="20"/>
                <w:szCs w:val="20"/>
                <w:color w:val="008000"/>
                <w:vertAlign w:val="superscript"/>
              </w:rPr>
              <w:t>(2)</w:t>
            </w: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Borders>
              <w:bottom w:val="single" w:sz="8" w:color="2C2C2C"/>
            </w:tcBorders>
            <w:gridSpan w:val="2"/>
            <w:vMerge w:val="continue"/>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gridSpan w:val="3"/>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gridSpan w:val="4"/>
          </w:tcPr>
          <w:p>
            <w:pPr>
              <w:ind w:left="40"/>
              <w:spacing w:after="0"/>
              <w:rPr>
                <w:sz w:val="20"/>
                <w:szCs w:val="20"/>
                <w:color w:val="auto"/>
              </w:rPr>
            </w:pPr>
            <w:r>
              <w:rPr>
                <w:rFonts w:ascii="Times New Roman" w:cs="Times New Roman" w:eastAsia="Times New Roman" w:hAnsi="Times New Roman"/>
                <w:sz w:val="13"/>
                <w:szCs w:val="13"/>
                <w:color w:val="0000FF"/>
              </w:rPr>
              <w:t>By</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8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Series A</w:t>
            </w: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1,434,790</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gridSpan w:val="4"/>
          </w:tcPr>
          <w:p>
            <w:pPr>
              <w:ind w:left="40"/>
              <w:spacing w:after="0" w:line="138" w:lineRule="exact"/>
              <w:rPr>
                <w:sz w:val="20"/>
                <w:szCs w:val="20"/>
                <w:color w:val="auto"/>
              </w:rPr>
            </w:pPr>
            <w:r>
              <w:rPr>
                <w:rFonts w:ascii="Times New Roman" w:cs="Times New Roman" w:eastAsia="Times New Roman" w:hAnsi="Times New Roman"/>
                <w:sz w:val="13"/>
                <w:szCs w:val="13"/>
                <w:color w:val="0000FF"/>
              </w:rPr>
              <w:t>Horowitz</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8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Preferred</w:t>
            </w:r>
          </w:p>
        </w:tc>
        <w:tc>
          <w:tcPr>
            <w:tcW w:w="740" w:type="dxa"/>
            <w:vAlign w:val="bottom"/>
          </w:tcPr>
          <w:p>
            <w:pPr>
              <w:ind w:left="300"/>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10/20/2020</w:t>
            </w:r>
          </w:p>
        </w:tc>
        <w:tc>
          <w:tcPr>
            <w:tcW w:w="1060" w:type="dxa"/>
            <w:vAlign w:val="bottom"/>
          </w:tcPr>
          <w:p>
            <w:pPr>
              <w:spacing w:after="0"/>
              <w:rPr>
                <w:sz w:val="11"/>
                <w:szCs w:val="11"/>
                <w:color w:val="auto"/>
              </w:rPr>
            </w:pPr>
          </w:p>
        </w:tc>
        <w:tc>
          <w:tcPr>
            <w:tcW w:w="740" w:type="dxa"/>
            <w:vAlign w:val="bottom"/>
            <w:gridSpan w:val="2"/>
          </w:tcPr>
          <w:p>
            <w:pPr>
              <w:jc w:val="center"/>
              <w:ind w:right="283"/>
              <w:spacing w:after="0" w:line="138" w:lineRule="exact"/>
              <w:rPr>
                <w:sz w:val="20"/>
                <w:szCs w:val="20"/>
                <w:color w:val="auto"/>
              </w:rPr>
            </w:pPr>
            <w:r>
              <w:rPr>
                <w:rFonts w:ascii="Times New Roman" w:cs="Times New Roman" w:eastAsia="Times New Roman" w:hAnsi="Times New Roman"/>
                <w:sz w:val="13"/>
                <w:szCs w:val="13"/>
                <w:color w:val="0000FF"/>
                <w:w w:val="91"/>
              </w:rPr>
              <w:t>C</w:t>
            </w:r>
          </w:p>
        </w:tc>
        <w:tc>
          <w:tcPr>
            <w:tcW w:w="1000" w:type="dxa"/>
            <w:vAlign w:val="bottom"/>
          </w:tcPr>
          <w:p>
            <w:pPr>
              <w:jc w:val="center"/>
              <w:ind w:left="242"/>
              <w:spacing w:after="0" w:line="138" w:lineRule="exact"/>
              <w:rPr>
                <w:sz w:val="20"/>
                <w:szCs w:val="20"/>
                <w:color w:val="auto"/>
              </w:rPr>
            </w:pPr>
            <w:r>
              <w:rPr>
                <w:rFonts w:ascii="Times New Roman" w:cs="Times New Roman" w:eastAsia="Times New Roman" w:hAnsi="Times New Roman"/>
                <w:sz w:val="13"/>
                <w:szCs w:val="13"/>
                <w:color w:val="0000FF"/>
                <w:w w:val="96"/>
              </w:rPr>
              <w:t>1,434,790</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tcPr>
          <w:p>
            <w:pPr>
              <w:jc w:val="center"/>
              <w:ind w:right="33"/>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780" w:type="dxa"/>
            <w:vAlign w:val="bottom"/>
          </w:tcPr>
          <w:p>
            <w:pPr>
              <w:ind w:left="360"/>
              <w:spacing w:after="0" w:line="138" w:lineRule="exact"/>
              <w:rPr>
                <w:sz w:val="20"/>
                <w:szCs w:val="20"/>
                <w:color w:val="auto"/>
              </w:rPr>
            </w:pPr>
            <w:r>
              <w:rPr>
                <w:rFonts w:ascii="Times New Roman" w:cs="Times New Roman" w:eastAsia="Times New Roman" w:hAnsi="Times New Roman"/>
                <w:sz w:val="13"/>
                <w:szCs w:val="13"/>
                <w:color w:val="0000FF"/>
              </w:rPr>
              <w:t>0</w:t>
            </w:r>
          </w:p>
        </w:tc>
        <w:tc>
          <w:tcPr>
            <w:tcW w:w="500" w:type="dxa"/>
            <w:vAlign w:val="bottom"/>
          </w:tcPr>
          <w:p>
            <w:pPr>
              <w:ind w:left="400"/>
              <w:spacing w:after="0" w:line="138" w:lineRule="exact"/>
              <w:rPr>
                <w:sz w:val="20"/>
                <w:szCs w:val="20"/>
                <w:color w:val="auto"/>
              </w:rPr>
            </w:pPr>
            <w:r>
              <w:rPr>
                <w:rFonts w:ascii="Times New Roman" w:cs="Times New Roman" w:eastAsia="Times New Roman" w:hAnsi="Times New Roman"/>
                <w:sz w:val="13"/>
                <w:szCs w:val="13"/>
                <w:color w:val="0000FF"/>
              </w:rPr>
              <w:t>I</w:t>
            </w:r>
          </w:p>
        </w:tc>
        <w:tc>
          <w:tcPr>
            <w:tcW w:w="300" w:type="dxa"/>
            <w:vAlign w:val="bottom"/>
          </w:tcPr>
          <w:p>
            <w:pPr>
              <w:spacing w:after="0"/>
              <w:rPr>
                <w:sz w:val="11"/>
                <w:szCs w:val="11"/>
                <w:color w:val="auto"/>
              </w:rPr>
            </w:pPr>
          </w:p>
        </w:tc>
        <w:tc>
          <w:tcPr>
            <w:tcW w:w="700" w:type="dxa"/>
            <w:vAlign w:val="bottom"/>
            <w:gridSpan w:val="4"/>
          </w:tcPr>
          <w:p>
            <w:pPr>
              <w:ind w:left="40"/>
              <w:spacing w:after="0" w:line="138" w:lineRule="exact"/>
              <w:rPr>
                <w:sz w:val="20"/>
                <w:szCs w:val="20"/>
                <w:color w:val="auto"/>
              </w:rPr>
            </w:pPr>
            <w:r>
              <w:rPr>
                <w:rFonts w:ascii="Times New Roman" w:cs="Times New Roman" w:eastAsia="Times New Roman" w:hAnsi="Times New Roman"/>
                <w:sz w:val="13"/>
                <w:szCs w:val="13"/>
                <w:color w:val="0000FF"/>
              </w:rPr>
              <w:t>Limited</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0" w:type="dxa"/>
            <w:vAlign w:val="bottom"/>
            <w:gridSpan w:val="2"/>
          </w:tcPr>
          <w:p>
            <w:pPr>
              <w:ind w:left="60"/>
              <w:spacing w:after="0" w:line="145" w:lineRule="exact"/>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gridSpan w:val="4"/>
          </w:tcPr>
          <w:p>
            <w:pPr>
              <w:ind w:left="40"/>
              <w:spacing w:after="0" w:line="145" w:lineRule="exact"/>
              <w:rPr>
                <w:sz w:val="20"/>
                <w:szCs w:val="20"/>
                <w:color w:val="auto"/>
              </w:rPr>
            </w:pPr>
            <w:r>
              <w:rPr>
                <w:rFonts w:ascii="Times New Roman" w:cs="Times New Roman" w:eastAsia="Times New Roman" w:hAnsi="Times New Roman"/>
                <w:sz w:val="13"/>
                <w:szCs w:val="13"/>
                <w:color w:val="0000FF"/>
              </w:rPr>
              <w:t>Partnership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-7468235</wp:posOffset>
            </wp:positionV>
            <wp:extent cx="7035800" cy="77266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5800" cy="7726680"/>
                    </a:xfrm>
                    <a:prstGeom prst="rect">
                      <a:avLst/>
                    </a:prstGeom>
                    <a:noFill/>
                  </pic:spPr>
                </pic:pic>
              </a:graphicData>
            </a:graphic>
          </wp:anchor>
        </w:drawing>
      </w:r>
    </w:p>
    <w:p>
      <w:pPr>
        <w:ind w:left="10420"/>
        <w:spacing w:after="0"/>
        <w:rPr>
          <w:sz w:val="20"/>
          <w:szCs w:val="20"/>
          <w:color w:val="auto"/>
        </w:rPr>
      </w:pPr>
      <w:r>
        <w:rPr>
          <w:rFonts w:ascii="Times New Roman" w:cs="Times New Roman" w:eastAsia="Times New Roman" w:hAnsi="Times New Roman"/>
          <w:sz w:val="13"/>
          <w:szCs w:val="13"/>
          <w:color w:val="0000FF"/>
        </w:rPr>
        <w:t>VIII</w:t>
      </w:r>
      <w:r>
        <w:rPr>
          <w:rFonts w:ascii="Times New Roman" w:cs="Times New Roman" w:eastAsia="Times New Roman" w:hAnsi="Times New Roman"/>
          <w:sz w:val="20"/>
          <w:szCs w:val="20"/>
          <w:color w:val="008000"/>
          <w:vertAlign w:val="superscript"/>
        </w:rPr>
        <w:t>(3)</w:t>
      </w:r>
    </w:p>
    <w:p>
      <w:pPr>
        <w:sectPr>
          <w:pgSz w:w="11900" w:h="16838" w:orient="portrait"/>
          <w:cols w:equalWidth="0" w:num="1">
            <w:col w:w="11080"/>
          </w:cols>
          <w:pgMar w:left="460" w:top="214"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7035800" cy="2342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5800" cy="2342515"/>
                    </a:xfrm>
                    <a:prstGeom prst="rect">
                      <a:avLst/>
                    </a:prstGeom>
                    <a:noFill/>
                  </pic:spPr>
                </pic:pic>
              </a:graphicData>
            </a:graphic>
          </wp:anchor>
        </w:drawing>
        <w:t>Table II - Derivative Securities Acquired, Disposed of, or Beneficially Owned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Disposed of</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and 5)</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
        </w:trPr>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  (D)</w:t>
            </w:r>
          </w:p>
        </w:tc>
        <w:tc>
          <w:tcPr>
            <w:tcW w:w="7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vMerge w:val="continue"/>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By</w:t>
            </w:r>
          </w:p>
        </w:tc>
        <w:tc>
          <w:tcPr>
            <w:tcW w:w="0" w:type="dxa"/>
            <w:vAlign w:val="bottom"/>
          </w:tcPr>
          <w:p>
            <w:pPr>
              <w:spacing w:after="0"/>
              <w:rPr>
                <w:sz w:val="1"/>
                <w:szCs w:val="1"/>
                <w:color w:val="auto"/>
              </w:rPr>
            </w:pPr>
          </w:p>
        </w:tc>
      </w:tr>
      <w:tr>
        <w:trPr>
          <w:trHeight w:val="138"/>
        </w:trPr>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Series B</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restart"/>
          </w:tcPr>
          <w:p>
            <w:pPr>
              <w:jc w:val="right"/>
              <w:ind w:right="54"/>
              <w:spacing w:after="0"/>
              <w:rPr>
                <w:sz w:val="20"/>
                <w:szCs w:val="20"/>
                <w:color w:val="auto"/>
              </w:rPr>
            </w:pPr>
            <w:r>
              <w:rPr>
                <w:rFonts w:ascii="Times New Roman" w:cs="Times New Roman" w:eastAsia="Times New Roman" w:hAnsi="Times New Roman"/>
                <w:sz w:val="16"/>
                <w:szCs w:val="16"/>
                <w:color w:val="0000FF"/>
              </w:rPr>
              <w:t>245,966</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Horowitz</w:t>
            </w:r>
          </w:p>
        </w:tc>
        <w:tc>
          <w:tcPr>
            <w:tcW w:w="0" w:type="dxa"/>
            <w:vAlign w:val="bottom"/>
          </w:tcPr>
          <w:p>
            <w:pPr>
              <w:spacing w:after="0"/>
              <w:rPr>
                <w:sz w:val="1"/>
                <w:szCs w:val="1"/>
                <w:color w:val="auto"/>
              </w:rPr>
            </w:pPr>
          </w:p>
        </w:tc>
      </w:tr>
      <w:tr>
        <w:trPr>
          <w:trHeight w:val="75"/>
        </w:trPr>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Preferred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vMerge w:val="restart"/>
          </w:tcPr>
          <w:p>
            <w:pPr>
              <w:jc w:val="right"/>
              <w:ind w:right="181"/>
              <w:spacing w:after="0" w:line="138" w:lineRule="exact"/>
              <w:rPr>
                <w:sz w:val="20"/>
                <w:szCs w:val="20"/>
                <w:color w:val="auto"/>
              </w:rPr>
            </w:pPr>
            <w:r>
              <w:rPr>
                <w:rFonts w:ascii="Times New Roman" w:cs="Times New Roman" w:eastAsia="Times New Roman" w:hAnsi="Times New Roman"/>
                <w:sz w:val="13"/>
                <w:szCs w:val="13"/>
                <w:color w:val="0000FF"/>
              </w:rPr>
              <w:t>10/20/2020</w:t>
            </w:r>
          </w:p>
        </w:tc>
        <w:tc>
          <w:tcPr>
            <w:tcW w:w="1060" w:type="dxa"/>
            <w:vAlign w:val="bottom"/>
          </w:tcPr>
          <w:p>
            <w:pPr>
              <w:spacing w:after="0"/>
              <w:rPr>
                <w:sz w:val="6"/>
                <w:szCs w:val="6"/>
                <w:color w:val="auto"/>
              </w:rPr>
            </w:pPr>
          </w:p>
        </w:tc>
        <w:tc>
          <w:tcPr>
            <w:tcW w:w="780" w:type="dxa"/>
            <w:vAlign w:val="bottom"/>
            <w:vMerge w:val="restart"/>
          </w:tcPr>
          <w:p>
            <w:pPr>
              <w:ind w:left="160"/>
              <w:spacing w:after="0" w:line="138" w:lineRule="exact"/>
              <w:rPr>
                <w:sz w:val="20"/>
                <w:szCs w:val="20"/>
                <w:color w:val="auto"/>
              </w:rPr>
            </w:pPr>
            <w:r>
              <w:rPr>
                <w:rFonts w:ascii="Times New Roman" w:cs="Times New Roman" w:eastAsia="Times New Roman" w:hAnsi="Times New Roman"/>
                <w:sz w:val="13"/>
                <w:szCs w:val="13"/>
                <w:color w:val="0000FF"/>
              </w:rPr>
              <w:t>C</w:t>
            </w:r>
          </w:p>
        </w:tc>
        <w:tc>
          <w:tcPr>
            <w:tcW w:w="920" w:type="dxa"/>
            <w:vAlign w:val="bottom"/>
            <w:vMerge w:val="restart"/>
          </w:tcPr>
          <w:p>
            <w:pPr>
              <w:jc w:val="right"/>
              <w:ind w:right="42"/>
              <w:spacing w:after="0" w:line="138" w:lineRule="exact"/>
              <w:rPr>
                <w:sz w:val="20"/>
                <w:szCs w:val="20"/>
                <w:color w:val="auto"/>
              </w:rPr>
            </w:pPr>
            <w:r>
              <w:rPr>
                <w:rFonts w:ascii="Times New Roman" w:cs="Times New Roman" w:eastAsia="Times New Roman" w:hAnsi="Times New Roman"/>
                <w:sz w:val="13"/>
                <w:szCs w:val="13"/>
                <w:color w:val="0000FF"/>
              </w:rPr>
              <w:t>245,966</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vMerge w:val="restart"/>
          </w:tcPr>
          <w:p>
            <w:pPr>
              <w:ind w:left="420"/>
              <w:spacing w:after="0" w:line="138" w:lineRule="exact"/>
              <w:rPr>
                <w:sz w:val="20"/>
                <w:szCs w:val="20"/>
                <w:color w:val="auto"/>
              </w:rPr>
            </w:pPr>
            <w:r>
              <w:rPr>
                <w:rFonts w:ascii="Times New Roman" w:cs="Times New Roman" w:eastAsia="Times New Roman" w:hAnsi="Times New Roman"/>
                <w:sz w:val="13"/>
                <w:szCs w:val="13"/>
                <w:color w:val="0000FF"/>
              </w:rPr>
              <w:t>0</w:t>
            </w:r>
          </w:p>
        </w:tc>
        <w:tc>
          <w:tcPr>
            <w:tcW w:w="720" w:type="dxa"/>
            <w:vAlign w:val="bottom"/>
            <w:vMerge w:val="restart"/>
          </w:tcPr>
          <w:p>
            <w:pPr>
              <w:ind w:left="340"/>
              <w:spacing w:after="0" w:line="138" w:lineRule="exact"/>
              <w:rPr>
                <w:sz w:val="20"/>
                <w:szCs w:val="20"/>
                <w:color w:val="auto"/>
              </w:rPr>
            </w:pPr>
            <w:r>
              <w:rPr>
                <w:rFonts w:ascii="Times New Roman" w:cs="Times New Roman" w:eastAsia="Times New Roman" w:hAnsi="Times New Roman"/>
                <w:sz w:val="13"/>
                <w:szCs w:val="13"/>
                <w:color w:val="0000FF"/>
              </w:rPr>
              <w:t>I</w:t>
            </w:r>
          </w:p>
        </w:tc>
        <w:tc>
          <w:tcPr>
            <w:tcW w:w="70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Limited</w:t>
            </w:r>
          </w:p>
        </w:tc>
        <w:tc>
          <w:tcPr>
            <w:tcW w:w="0" w:type="dxa"/>
            <w:vAlign w:val="bottom"/>
          </w:tcPr>
          <w:p>
            <w:pPr>
              <w:spacing w:after="0"/>
              <w:rPr>
                <w:sz w:val="1"/>
                <w:szCs w:val="1"/>
                <w:color w:val="auto"/>
              </w:rPr>
            </w:pPr>
          </w:p>
        </w:tc>
      </w:tr>
      <w:tr>
        <w:trPr>
          <w:trHeight w:val="63"/>
        </w:trPr>
        <w:tc>
          <w:tcPr>
            <w:tcW w:w="6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Partnership</w:t>
            </w:r>
          </w:p>
        </w:tc>
        <w:tc>
          <w:tcPr>
            <w:tcW w:w="0" w:type="dxa"/>
            <w:vAlign w:val="bottom"/>
          </w:tcPr>
          <w:p>
            <w:pPr>
              <w:spacing w:after="0"/>
              <w:rPr>
                <w:sz w:val="1"/>
                <w:szCs w:val="1"/>
                <w:color w:val="auto"/>
              </w:rPr>
            </w:pPr>
          </w:p>
        </w:tc>
      </w:tr>
      <w:tr>
        <w:trPr>
          <w:trHeight w:val="37"/>
        </w:trPr>
        <w:tc>
          <w:tcPr>
            <w:tcW w:w="6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66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ind w:left="60"/>
              <w:spacing w:after="0" w:line="225" w:lineRule="exact"/>
              <w:rPr>
                <w:sz w:val="20"/>
                <w:szCs w:val="20"/>
                <w:color w:val="auto"/>
              </w:rPr>
            </w:pPr>
            <w:r>
              <w:rPr>
                <w:rFonts w:ascii="Times New Roman" w:cs="Times New Roman" w:eastAsia="Times New Roman" w:hAnsi="Times New Roman"/>
                <w:sz w:val="13"/>
                <w:szCs w:val="13"/>
                <w:color w:val="0000FF"/>
              </w:rPr>
              <w:t>VIII</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By</w:t>
            </w:r>
          </w:p>
        </w:tc>
        <w:tc>
          <w:tcPr>
            <w:tcW w:w="0" w:type="dxa"/>
            <w:vAlign w:val="bottom"/>
          </w:tcPr>
          <w:p>
            <w:pPr>
              <w:spacing w:after="0"/>
              <w:rPr>
                <w:sz w:val="1"/>
                <w:szCs w:val="1"/>
                <w:color w:val="auto"/>
              </w:rPr>
            </w:pPr>
          </w:p>
        </w:tc>
      </w:tr>
      <w:tr>
        <w:trPr>
          <w:trHeight w:val="138"/>
        </w:trPr>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Series C</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restart"/>
          </w:tcPr>
          <w:p>
            <w:pPr>
              <w:jc w:val="right"/>
              <w:ind w:right="94"/>
              <w:spacing w:after="0"/>
              <w:rPr>
                <w:sz w:val="20"/>
                <w:szCs w:val="20"/>
                <w:color w:val="auto"/>
              </w:rPr>
            </w:pPr>
            <w:r>
              <w:rPr>
                <w:rFonts w:ascii="Times New Roman" w:cs="Times New Roman" w:eastAsia="Times New Roman" w:hAnsi="Times New Roman"/>
                <w:sz w:val="16"/>
                <w:szCs w:val="16"/>
                <w:color w:val="0000FF"/>
              </w:rPr>
              <w:t>71,427</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Horowitz</w:t>
            </w:r>
          </w:p>
        </w:tc>
        <w:tc>
          <w:tcPr>
            <w:tcW w:w="0" w:type="dxa"/>
            <w:vAlign w:val="bottom"/>
          </w:tcPr>
          <w:p>
            <w:pPr>
              <w:spacing w:after="0"/>
              <w:rPr>
                <w:sz w:val="1"/>
                <w:szCs w:val="1"/>
                <w:color w:val="auto"/>
              </w:rPr>
            </w:pPr>
          </w:p>
        </w:tc>
      </w:tr>
      <w:tr>
        <w:trPr>
          <w:trHeight w:val="75"/>
        </w:trPr>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Preferred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vMerge w:val="restart"/>
          </w:tcPr>
          <w:p>
            <w:pPr>
              <w:jc w:val="right"/>
              <w:ind w:right="181"/>
              <w:spacing w:after="0" w:line="138" w:lineRule="exact"/>
              <w:rPr>
                <w:sz w:val="20"/>
                <w:szCs w:val="20"/>
                <w:color w:val="auto"/>
              </w:rPr>
            </w:pPr>
            <w:r>
              <w:rPr>
                <w:rFonts w:ascii="Times New Roman" w:cs="Times New Roman" w:eastAsia="Times New Roman" w:hAnsi="Times New Roman"/>
                <w:sz w:val="13"/>
                <w:szCs w:val="13"/>
                <w:color w:val="0000FF"/>
              </w:rPr>
              <w:t>10/20/2020</w:t>
            </w:r>
          </w:p>
        </w:tc>
        <w:tc>
          <w:tcPr>
            <w:tcW w:w="1060" w:type="dxa"/>
            <w:vAlign w:val="bottom"/>
          </w:tcPr>
          <w:p>
            <w:pPr>
              <w:spacing w:after="0"/>
              <w:rPr>
                <w:sz w:val="6"/>
                <w:szCs w:val="6"/>
                <w:color w:val="auto"/>
              </w:rPr>
            </w:pPr>
          </w:p>
        </w:tc>
        <w:tc>
          <w:tcPr>
            <w:tcW w:w="780" w:type="dxa"/>
            <w:vAlign w:val="bottom"/>
            <w:vMerge w:val="restart"/>
          </w:tcPr>
          <w:p>
            <w:pPr>
              <w:ind w:left="160"/>
              <w:spacing w:after="0" w:line="138" w:lineRule="exact"/>
              <w:rPr>
                <w:sz w:val="20"/>
                <w:szCs w:val="20"/>
                <w:color w:val="auto"/>
              </w:rPr>
            </w:pPr>
            <w:r>
              <w:rPr>
                <w:rFonts w:ascii="Times New Roman" w:cs="Times New Roman" w:eastAsia="Times New Roman" w:hAnsi="Times New Roman"/>
                <w:sz w:val="13"/>
                <w:szCs w:val="13"/>
                <w:color w:val="0000FF"/>
              </w:rPr>
              <w:t>C</w:t>
            </w:r>
          </w:p>
        </w:tc>
        <w:tc>
          <w:tcPr>
            <w:tcW w:w="920" w:type="dxa"/>
            <w:vAlign w:val="bottom"/>
            <w:vMerge w:val="restart"/>
          </w:tcPr>
          <w:p>
            <w:pPr>
              <w:jc w:val="right"/>
              <w:ind w:right="82"/>
              <w:spacing w:after="0" w:line="138" w:lineRule="exact"/>
              <w:rPr>
                <w:sz w:val="20"/>
                <w:szCs w:val="20"/>
                <w:color w:val="auto"/>
              </w:rPr>
            </w:pPr>
            <w:r>
              <w:rPr>
                <w:rFonts w:ascii="Times New Roman" w:cs="Times New Roman" w:eastAsia="Times New Roman" w:hAnsi="Times New Roman"/>
                <w:sz w:val="13"/>
                <w:szCs w:val="13"/>
                <w:color w:val="0000FF"/>
              </w:rPr>
              <w:t>71,427</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vMerge w:val="restart"/>
          </w:tcPr>
          <w:p>
            <w:pPr>
              <w:ind w:left="420"/>
              <w:spacing w:after="0" w:line="138" w:lineRule="exact"/>
              <w:rPr>
                <w:sz w:val="20"/>
                <w:szCs w:val="20"/>
                <w:color w:val="auto"/>
              </w:rPr>
            </w:pPr>
            <w:r>
              <w:rPr>
                <w:rFonts w:ascii="Times New Roman" w:cs="Times New Roman" w:eastAsia="Times New Roman" w:hAnsi="Times New Roman"/>
                <w:sz w:val="13"/>
                <w:szCs w:val="13"/>
                <w:color w:val="0000FF"/>
              </w:rPr>
              <w:t>0</w:t>
            </w:r>
          </w:p>
        </w:tc>
        <w:tc>
          <w:tcPr>
            <w:tcW w:w="720" w:type="dxa"/>
            <w:vAlign w:val="bottom"/>
            <w:vMerge w:val="restart"/>
          </w:tcPr>
          <w:p>
            <w:pPr>
              <w:ind w:left="340"/>
              <w:spacing w:after="0" w:line="138" w:lineRule="exact"/>
              <w:rPr>
                <w:sz w:val="20"/>
                <w:szCs w:val="20"/>
                <w:color w:val="auto"/>
              </w:rPr>
            </w:pPr>
            <w:r>
              <w:rPr>
                <w:rFonts w:ascii="Times New Roman" w:cs="Times New Roman" w:eastAsia="Times New Roman" w:hAnsi="Times New Roman"/>
                <w:sz w:val="13"/>
                <w:szCs w:val="13"/>
                <w:color w:val="0000FF"/>
              </w:rPr>
              <w:t>I</w:t>
            </w:r>
          </w:p>
        </w:tc>
        <w:tc>
          <w:tcPr>
            <w:tcW w:w="70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Limited</w:t>
            </w:r>
          </w:p>
        </w:tc>
        <w:tc>
          <w:tcPr>
            <w:tcW w:w="0" w:type="dxa"/>
            <w:vAlign w:val="bottom"/>
          </w:tcPr>
          <w:p>
            <w:pPr>
              <w:spacing w:after="0"/>
              <w:rPr>
                <w:sz w:val="1"/>
                <w:szCs w:val="1"/>
                <w:color w:val="auto"/>
              </w:rPr>
            </w:pPr>
          </w:p>
        </w:tc>
      </w:tr>
      <w:tr>
        <w:trPr>
          <w:trHeight w:val="63"/>
        </w:trPr>
        <w:tc>
          <w:tcPr>
            <w:tcW w:w="6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660" w:type="dxa"/>
            <w:vAlign w:val="bottom"/>
            <w:vMerge w:val="restart"/>
          </w:tcPr>
          <w:p>
            <w:pPr>
              <w:ind w:left="60"/>
              <w:spacing w:after="0" w:line="145"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vMerge w:val="restart"/>
          </w:tcPr>
          <w:p>
            <w:pPr>
              <w:ind w:left="60"/>
              <w:spacing w:after="0" w:line="145" w:lineRule="exact"/>
              <w:rPr>
                <w:sz w:val="20"/>
                <w:szCs w:val="20"/>
                <w:color w:val="auto"/>
              </w:rPr>
            </w:pPr>
            <w:r>
              <w:rPr>
                <w:rFonts w:ascii="Times New Roman" w:cs="Times New Roman" w:eastAsia="Times New Roman" w:hAnsi="Times New Roman"/>
                <w:sz w:val="13"/>
                <w:szCs w:val="13"/>
                <w:color w:val="0000FF"/>
              </w:rPr>
              <w:t>Partnership</w:t>
            </w:r>
          </w:p>
        </w:tc>
        <w:tc>
          <w:tcPr>
            <w:tcW w:w="0" w:type="dxa"/>
            <w:vAlign w:val="bottom"/>
          </w:tcPr>
          <w:p>
            <w:pPr>
              <w:spacing w:after="0"/>
              <w:rPr>
                <w:sz w:val="1"/>
                <w:szCs w:val="1"/>
                <w:color w:val="auto"/>
              </w:rPr>
            </w:pPr>
          </w:p>
        </w:tc>
      </w:tr>
      <w:tr>
        <w:trPr>
          <w:trHeight w:val="44"/>
        </w:trPr>
        <w:tc>
          <w:tcPr>
            <w:tcW w:w="6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ind w:left="10400"/>
        <w:spacing w:after="0"/>
        <w:rPr>
          <w:sz w:val="20"/>
          <w:szCs w:val="20"/>
          <w:color w:val="auto"/>
        </w:rPr>
      </w:pPr>
      <w:r>
        <w:rPr>
          <w:rFonts w:ascii="Times New Roman" w:cs="Times New Roman" w:eastAsia="Times New Roman" w:hAnsi="Times New Roman"/>
          <w:sz w:val="13"/>
          <w:szCs w:val="13"/>
          <w:color w:val="0000FF"/>
        </w:rPr>
        <w:t>VIII</w:t>
      </w:r>
      <w:r>
        <w:rPr>
          <w:rFonts w:ascii="Times New Roman" w:cs="Times New Roman" w:eastAsia="Times New Roman" w:hAnsi="Times New Roman"/>
          <w:sz w:val="20"/>
          <w:szCs w:val="20"/>
          <w:color w:val="008000"/>
          <w:vertAlign w:val="superscript"/>
        </w:rPr>
        <w:t>(3)</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20" w:right="140" w:hanging="2"/>
        <w:spacing w:after="0" w:line="243"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Immediately prior to the closing of the Issuer's initial public offering, each share of Series A Preferred Stock, Series B Preferred Stock, and Series C Preferred Stock (collectively, the "Preferred Stock") automatically converted into shares of the Issuer's common stock, par value $0.0001 per share, on a one-for-one basis. The shares of Preferred Stock had no expiration date.</w:t>
      </w:r>
    </w:p>
    <w:p>
      <w:pPr>
        <w:spacing w:after="0" w:line="22" w:lineRule="exact"/>
        <w:rPr>
          <w:rFonts w:ascii="Times New Roman" w:cs="Times New Roman" w:eastAsia="Times New Roman" w:hAnsi="Times New Roman"/>
          <w:sz w:val="13"/>
          <w:szCs w:val="13"/>
          <w:color w:val="008000"/>
        </w:rPr>
      </w:pPr>
    </w:p>
    <w:p>
      <w:pPr>
        <w:ind w:left="140" w:hanging="122"/>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trustee of the Tester Living Trust, and has voting and dispositive power with respect to these shares.</w:t>
      </w:r>
    </w:p>
    <w:p>
      <w:pPr>
        <w:spacing w:after="0" w:line="38" w:lineRule="exact"/>
        <w:rPr>
          <w:rFonts w:ascii="Times New Roman" w:cs="Times New Roman" w:eastAsia="Times New Roman" w:hAnsi="Times New Roman"/>
          <w:sz w:val="13"/>
          <w:szCs w:val="13"/>
          <w:color w:val="008000"/>
        </w:rPr>
      </w:pPr>
    </w:p>
    <w:p>
      <w:pPr>
        <w:ind w:left="20" w:right="280" w:hanging="2"/>
        <w:spacing w:after="0" w:line="243"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directly by Horowitz Limited Partnership VIII. The Reporting Person is the Chief Financial Officer of Horowitz Management, Inc., the managing partner of Horowitz Limited Partnership VIII. The Reporting Person disclaims beneficial ownership of the shares except to the extent of his pecuniary interest therein.</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06" w:lineRule="exact"/>
        <w:rPr>
          <w:sz w:val="20"/>
          <w:szCs w:val="20"/>
          <w:color w:val="auto"/>
        </w:rPr>
      </w:pPr>
    </w:p>
    <w:tbl>
      <w:tblPr>
        <w:tblLayout w:type="fixed"/>
        <w:tblInd w:w="6580" w:type="dxa"/>
        <w:tblCellMar>
          <w:top w:w="0" w:type="dxa"/>
          <w:left w:w="0" w:type="dxa"/>
          <w:bottom w:w="0" w:type="dxa"/>
          <w:right w:w="0" w:type="dxa"/>
        </w:tblCellMar>
      </w:tblPr>
      <w:tr>
        <w:trPr>
          <w:trHeight w:val="204"/>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Leo Greenstein, attorney-in-</w:t>
            </w:r>
          </w:p>
        </w:tc>
        <w:tc>
          <w:tcPr>
            <w:tcW w:w="80" w:type="dxa"/>
            <w:vAlign w:val="bottom"/>
          </w:tcPr>
          <w:p>
            <w:pPr>
              <w:spacing w:after="0"/>
              <w:rPr>
                <w:sz w:val="17"/>
                <w:szCs w:val="17"/>
                <w:color w:val="auto"/>
              </w:rPr>
            </w:pP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w w:val="98"/>
              </w:rPr>
              <w:t>10/20/2020</w:t>
            </w:r>
          </w:p>
        </w:tc>
        <w:tc>
          <w:tcPr>
            <w:tcW w:w="0" w:type="dxa"/>
            <w:vAlign w:val="bottom"/>
          </w:tcPr>
          <w:p>
            <w:pPr>
              <w:spacing w:after="0"/>
              <w:rPr>
                <w:sz w:val="1"/>
                <w:szCs w:val="1"/>
                <w:color w:val="auto"/>
              </w:rPr>
            </w:pPr>
          </w:p>
        </w:tc>
      </w:tr>
      <w:tr>
        <w:trPr>
          <w:trHeight w:val="80"/>
        </w:trPr>
        <w:tc>
          <w:tcPr>
            <w:tcW w:w="240" w:type="dxa"/>
            <w:vAlign w:val="bottom"/>
            <w:vMerge w:val="restart"/>
          </w:tcPr>
          <w:p>
            <w:pPr>
              <w:spacing w:after="0" w:line="180" w:lineRule="exact"/>
              <w:rPr>
                <w:sz w:val="20"/>
                <w:szCs w:val="20"/>
                <w:color w:val="auto"/>
              </w:rPr>
            </w:pPr>
            <w:r>
              <w:rPr>
                <w:rFonts w:ascii="Times New Roman" w:cs="Times New Roman" w:eastAsia="Times New Roman" w:hAnsi="Times New Roman"/>
                <w:sz w:val="16"/>
                <w:szCs w:val="16"/>
                <w:color w:val="0000FF"/>
                <w:w w:val="91"/>
              </w:rPr>
              <w:t>fact</w:t>
            </w:r>
          </w:p>
        </w:tc>
        <w:tc>
          <w:tcPr>
            <w:tcW w:w="1880" w:type="dxa"/>
            <w:vAlign w:val="bottom"/>
            <w:gridSpan w:val="2"/>
            <w:vMerge w:val="restart"/>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40" w:type="dxa"/>
            <w:vAlign w:val="bottom"/>
            <w:tcBorders>
              <w:bottom w:val="single" w:sz="8" w:color="auto"/>
            </w:tcBorders>
            <w:vMerge w:val="continue"/>
          </w:tcPr>
          <w:p>
            <w:pPr>
              <w:spacing w:after="0"/>
              <w:rPr>
                <w:sz w:val="6"/>
                <w:szCs w:val="6"/>
                <w:color w:val="auto"/>
              </w:rPr>
            </w:pPr>
          </w:p>
        </w:tc>
        <w:tc>
          <w:tcPr>
            <w:tcW w:w="18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2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20" w:right="3800" w:hanging="2"/>
        <w:spacing w:after="0" w:line="355" w:lineRule="auto"/>
        <w:tabs>
          <w:tab w:leader="none" w:pos="15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827272" TargetMode="External"/><Relationship Id="rId14"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2020-10-20T18:57:35Z</dcterms:created>
  <dcterms:modified xsi:type="dcterms:W3CDTF">2020-10-20T18:57:35Z</dcterms:modified>
</cp:coreProperties>
</file>