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0001228684</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Tarsus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001-39614</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15440 Laguna Canyon Road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92618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9494181801</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William Link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10446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846340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42449105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Class 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12/13/2019 Private Placement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10446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12/13/2019 Cash</w:t>
      </w:r>
    </w:p>
    <w:p>
      <w:pPr>
        <w:spacing w:after="0" w:line="200" w:lineRule="exact"/>
        <w:rPr>
          <w:sz w:val="20"/>
          <w:szCs w:val="20"/>
          <w:color w:val="auto"/>
        </w:rPr>
      </w:pPr>
    </w:p>
    <w:p>
      <w:pPr>
        <w:sectPr>
          <w:pgSz w:w="11900" w:h="16838" w:orient="portrait"/>
          <w:cols w:equalWidth="0" w:num="5">
            <w:col w:w="780" w:space="720"/>
            <w:col w:w="2600" w:space="14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William Link Selling TARS via Link Family Enterprise</w:t>
      </w:r>
    </w:p>
    <w:p>
      <w:pPr>
        <w:spacing w:after="0" w:line="56" w:lineRule="exact"/>
        <w:rPr>
          <w:sz w:val="20"/>
          <w:szCs w:val="20"/>
          <w:color w:val="auto"/>
        </w:rPr>
      </w:pPr>
    </w:p>
    <w:p>
      <w:pPr>
        <w:sectPr>
          <w:pgSz w:w="11900" w:h="16838" w:orient="portrait"/>
          <w:cols w:equalWidth="0" w:num="2">
            <w:col w:w="1720" w:space="720"/>
            <w:col w:w="88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12/15/2025</w:t>
      </w:r>
    </w:p>
    <w:p>
      <w:pPr>
        <w:spacing w:after="0" w:line="50" w:lineRule="exact"/>
        <w:rPr>
          <w:sz w:val="20"/>
          <w:szCs w:val="20"/>
          <w:color w:val="auto"/>
        </w:rPr>
      </w:pPr>
    </w:p>
    <w:p>
      <w:pPr>
        <w:sectPr>
          <w:pgSz w:w="11900" w:h="16838" w:orient="portrait"/>
          <w:cols w:equalWidth="0" w:num="2">
            <w:col w:w="1720" w:space="720"/>
            <w:col w:w="88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Link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2025-12-15T19:56:17Z</dcterms:created>
  <dcterms:modified xsi:type="dcterms:W3CDTF">2025-12-15T19:56:17Z</dcterms:modified>
</cp:coreProperties>
</file>