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1,932,256.00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1,943,453.00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1,943,453.00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has ceased to be the beneficial owner of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15440 LAGUNA CANYON ROAD, 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1585 Broadway, New York, NY 10036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87650L103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16"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5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54" w:orient="portrait"/>
          <w:cols w:equalWidth="0" w:num="2">
            <w:col w:w="720" w:space="200"/>
            <w:col w:w="10220"/>
          </w:cols>
          <w:pgMar w:left="360" w:top="126" w:right="399" w:bottom="0" w:gutter="0" w:footer="0" w:header="0"/>
          <w:type w:val="continuous"/>
        </w:sect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54" w:orient="portrait"/>
          <w:cols w:equalWidth="0" w:num="1">
            <w:col w:w="11140"/>
          </w:cols>
          <w:pgMar w:left="360" w:top="126" w:right="399" w:bottom="0" w:gutter="0" w:footer="0" w:header="0"/>
          <w:type w:val="continuous"/>
        </w:sectPr>
      </w:pPr>
    </w:p>
    <w:bookmarkStart w:id="3" w:name="page4"/>
    <w:bookmarkEnd w:id="3"/>
    <w:p>
      <w:pPr>
        <w:ind w:left="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O'Hara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color w:val="auto"/>
        </w:rPr>
        <w:t>Name/Title: Authorized Signatory, Morgan Stanley</w:t>
      </w:r>
    </w:p>
    <w:p>
      <w:pPr>
        <w:spacing w:after="0" w:line="56"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2025-05-07T10:36:47Z</dcterms:created>
  <dcterms:modified xsi:type="dcterms:W3CDTF">2025-05-07T10:36:47Z</dcterms:modified>
</cp:coreProperties>
</file>